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E89" w:rsidRDefault="00934E89" w:rsidP="00D14C7A">
      <w:pPr>
        <w:tabs>
          <w:tab w:val="left" w:pos="4962"/>
        </w:tabs>
        <w:jc w:val="both"/>
        <w:rPr>
          <w:rFonts w:ascii="Century Gothic" w:hAnsi="Century Gothic"/>
          <w:szCs w:val="22"/>
        </w:rPr>
      </w:pPr>
    </w:p>
    <w:tbl>
      <w:tblPr>
        <w:tblStyle w:val="Grilledutableau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0"/>
        <w:gridCol w:w="5596"/>
      </w:tblGrid>
      <w:tr w:rsidR="001F3BD1" w:rsidTr="009104E4">
        <w:tc>
          <w:tcPr>
            <w:tcW w:w="5320" w:type="dxa"/>
          </w:tcPr>
          <w:p w:rsidR="001F3BD1" w:rsidRPr="00EB759E" w:rsidRDefault="001F3BD1" w:rsidP="009104E4">
            <w:pPr>
              <w:jc w:val="both"/>
              <w:rPr>
                <w:rFonts w:ascii="Century Gothic" w:hAnsi="Century Gothic"/>
                <w:b/>
                <w:color w:val="000066"/>
                <w:sz w:val="20"/>
              </w:rPr>
            </w:pPr>
            <w:r>
              <w:rPr>
                <w:rFonts w:ascii="Century Gothic" w:hAnsi="Century Gothic"/>
                <w:b/>
                <w:noProof/>
                <w:color w:val="000066"/>
                <w:sz w:val="20"/>
                <w:lang w:val="fr-BE" w:eastAsia="fr-BE"/>
              </w:rPr>
              <w:drawing>
                <wp:inline distT="0" distB="0" distL="0" distR="0" wp14:anchorId="1ED4E077" wp14:editId="67B401E1">
                  <wp:extent cx="1260000" cy="1260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f oisp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BD1" w:rsidRDefault="001F3BD1" w:rsidP="009104E4">
            <w:pPr>
              <w:tabs>
                <w:tab w:val="left" w:pos="270"/>
                <w:tab w:val="left" w:pos="4962"/>
              </w:tabs>
              <w:rPr>
                <w:rFonts w:ascii="Century Gothic" w:hAnsi="Century Gothic"/>
                <w:b/>
                <w:color w:val="000066"/>
                <w:sz w:val="20"/>
              </w:rPr>
            </w:pPr>
            <w:r>
              <w:rPr>
                <w:rFonts w:ascii="Century Gothic" w:hAnsi="Century Gothic"/>
                <w:b/>
                <w:color w:val="000066"/>
                <w:sz w:val="20"/>
              </w:rPr>
              <w:t xml:space="preserve">Centre d'Orientation &amp; de Formation </w:t>
            </w:r>
            <w:proofErr w:type="spellStart"/>
            <w:r>
              <w:rPr>
                <w:rFonts w:ascii="Century Gothic" w:hAnsi="Century Gothic"/>
                <w:b/>
                <w:color w:val="000066"/>
                <w:sz w:val="20"/>
              </w:rPr>
              <w:t>Asbl</w:t>
            </w:r>
            <w:proofErr w:type="spellEnd"/>
          </w:p>
          <w:p w:rsidR="001F3BD1" w:rsidRDefault="001F3BD1" w:rsidP="009104E4">
            <w:pPr>
              <w:tabs>
                <w:tab w:val="left" w:pos="284"/>
              </w:tabs>
              <w:jc w:val="both"/>
              <w:rPr>
                <w:rFonts w:ascii="Century Gothic" w:hAnsi="Century Gothic"/>
                <w:b/>
                <w:color w:val="000066"/>
                <w:sz w:val="20"/>
              </w:rPr>
            </w:pPr>
            <w:r w:rsidRPr="00EB759E">
              <w:rPr>
                <w:rFonts w:ascii="Century Gothic" w:hAnsi="Century Gothic"/>
                <w:b/>
                <w:color w:val="000066"/>
                <w:sz w:val="20"/>
              </w:rPr>
              <w:t>Centre d'Insertion Socio-</w:t>
            </w:r>
            <w:r w:rsidRPr="00715B26">
              <w:rPr>
                <w:rFonts w:ascii="Century Gothic" w:hAnsi="Century Gothic"/>
                <w:b/>
                <w:color w:val="000066"/>
                <w:sz w:val="20"/>
              </w:rPr>
              <w:t>Professionnelle</w:t>
            </w:r>
            <w:r w:rsidRPr="00EB759E">
              <w:rPr>
                <w:rFonts w:ascii="Century Gothic" w:hAnsi="Century Gothic"/>
                <w:b/>
                <w:color w:val="000066"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color w:val="000066"/>
                <w:sz w:val="20"/>
              </w:rPr>
              <w:br/>
            </w:r>
            <w:r w:rsidRPr="00715B26">
              <w:rPr>
                <w:rFonts w:ascii="Century Gothic" w:hAnsi="Century Gothic"/>
                <w:color w:val="000066"/>
                <w:sz w:val="16"/>
                <w:szCs w:val="16"/>
              </w:rPr>
              <w:t xml:space="preserve">Agréé par la Wallonie sous le n° </w:t>
            </w:r>
            <w:r>
              <w:rPr>
                <w:rFonts w:ascii="Century Gothic" w:hAnsi="Century Gothic"/>
                <w:b/>
                <w:color w:val="000066"/>
                <w:sz w:val="20"/>
              </w:rPr>
              <w:t>CISP-047</w:t>
            </w:r>
          </w:p>
          <w:p w:rsidR="001F3BD1" w:rsidRPr="00715B26" w:rsidRDefault="001F3BD1" w:rsidP="009104E4">
            <w:pPr>
              <w:tabs>
                <w:tab w:val="left" w:pos="270"/>
                <w:tab w:val="left" w:pos="4962"/>
              </w:tabs>
              <w:jc w:val="both"/>
              <w:rPr>
                <w:rFonts w:ascii="Century Gothic" w:hAnsi="Century Gothic"/>
                <w:color w:val="000066"/>
                <w:sz w:val="16"/>
                <w:szCs w:val="16"/>
              </w:rPr>
            </w:pPr>
            <w:r w:rsidRPr="00715B26">
              <w:rPr>
                <w:rFonts w:ascii="Century Gothic" w:hAnsi="Century Gothic"/>
                <w:color w:val="000066"/>
                <w:sz w:val="16"/>
                <w:szCs w:val="16"/>
              </w:rPr>
              <w:t>Entreprise de Formation par le Travail – EFT</w:t>
            </w:r>
            <w:r>
              <w:rPr>
                <w:rFonts w:ascii="Century Gothic" w:hAnsi="Century Gothic"/>
                <w:color w:val="000066"/>
                <w:sz w:val="16"/>
                <w:szCs w:val="16"/>
              </w:rPr>
              <w:t xml:space="preserve"> agréée</w:t>
            </w:r>
          </w:p>
          <w:p w:rsidR="001F3BD1" w:rsidRPr="00EB759E" w:rsidRDefault="001F3BD1" w:rsidP="009104E4">
            <w:pPr>
              <w:tabs>
                <w:tab w:val="left" w:pos="284"/>
              </w:tabs>
              <w:jc w:val="both"/>
              <w:rPr>
                <w:rFonts w:ascii="Century Gothic" w:hAnsi="Century Gothic"/>
                <w:b/>
                <w:color w:val="000066"/>
                <w:sz w:val="20"/>
              </w:rPr>
            </w:pPr>
            <w:r w:rsidRPr="00715B26">
              <w:rPr>
                <w:rFonts w:ascii="Century Gothic" w:hAnsi="Century Gothic"/>
                <w:color w:val="000066"/>
                <w:sz w:val="16"/>
                <w:szCs w:val="16"/>
              </w:rPr>
              <w:t>Entrepreneur de travaux agréé par le SPF sous le n° 34.314</w:t>
            </w:r>
          </w:p>
        </w:tc>
        <w:tc>
          <w:tcPr>
            <w:tcW w:w="5596" w:type="dxa"/>
          </w:tcPr>
          <w:p w:rsidR="001F3BD1" w:rsidRDefault="001F3BD1" w:rsidP="009104E4">
            <w:pPr>
              <w:tabs>
                <w:tab w:val="left" w:pos="4962"/>
              </w:tabs>
              <w:jc w:val="both"/>
              <w:rPr>
                <w:rFonts w:ascii="Century Gothic" w:hAnsi="Century Gothic"/>
                <w:b/>
                <w:szCs w:val="22"/>
              </w:rPr>
            </w:pPr>
          </w:p>
          <w:p w:rsidR="001F3BD1" w:rsidRDefault="001F3BD1" w:rsidP="009104E4">
            <w:pPr>
              <w:tabs>
                <w:tab w:val="left" w:pos="4962"/>
              </w:tabs>
              <w:jc w:val="both"/>
              <w:rPr>
                <w:rFonts w:ascii="Century Gothic" w:hAnsi="Century Gothic"/>
                <w:szCs w:val="22"/>
              </w:rPr>
            </w:pPr>
          </w:p>
          <w:p w:rsidR="001F3BD1" w:rsidRDefault="001F3BD1" w:rsidP="00EC4A85">
            <w:pPr>
              <w:jc w:val="both"/>
              <w:rPr>
                <w:rFonts w:ascii="Century Gothic" w:hAnsi="Century Gothic"/>
                <w:szCs w:val="22"/>
              </w:rPr>
            </w:pPr>
          </w:p>
        </w:tc>
      </w:tr>
    </w:tbl>
    <w:p w:rsidR="0013559F" w:rsidRDefault="0013559F" w:rsidP="0013559F">
      <w:pPr>
        <w:tabs>
          <w:tab w:val="left" w:pos="4962"/>
        </w:tabs>
        <w:jc w:val="both"/>
        <w:rPr>
          <w:rFonts w:ascii="Century Gothic" w:hAnsi="Century Gothic"/>
          <w:szCs w:val="22"/>
        </w:rPr>
      </w:pPr>
    </w:p>
    <w:p w:rsidR="0013559F" w:rsidRPr="006067DB" w:rsidRDefault="0063787D" w:rsidP="0013559F">
      <w:pPr>
        <w:tabs>
          <w:tab w:val="left" w:pos="4962"/>
        </w:tabs>
        <w:jc w:val="both"/>
        <w:rPr>
          <w:rFonts w:ascii="Century Gothic" w:hAnsi="Century Gothic"/>
          <w:szCs w:val="22"/>
        </w:rPr>
      </w:pPr>
      <w:r w:rsidRPr="006067DB">
        <w:rPr>
          <w:rFonts w:ascii="Century Gothic" w:hAnsi="Century Gothic"/>
          <w:szCs w:val="22"/>
        </w:rPr>
        <w:t xml:space="preserve">Nos Réf. : </w:t>
      </w:r>
      <w:r w:rsidR="00894C84" w:rsidRPr="006067DB">
        <w:rPr>
          <w:rFonts w:ascii="Century Gothic" w:hAnsi="Century Gothic"/>
          <w:szCs w:val="22"/>
        </w:rPr>
        <w:t>Trimurti</w:t>
      </w:r>
    </w:p>
    <w:p w:rsidR="00EC4A85" w:rsidRPr="006067DB" w:rsidRDefault="0013559F" w:rsidP="0013559F">
      <w:pPr>
        <w:tabs>
          <w:tab w:val="left" w:pos="4962"/>
        </w:tabs>
        <w:jc w:val="both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ab/>
      </w:r>
    </w:p>
    <w:p w:rsidR="00EC4A85" w:rsidRPr="006067DB" w:rsidRDefault="00EC4A85" w:rsidP="0013559F">
      <w:pPr>
        <w:tabs>
          <w:tab w:val="left" w:pos="4962"/>
        </w:tabs>
        <w:jc w:val="both"/>
        <w:rPr>
          <w:rFonts w:ascii="Century Gothic" w:hAnsi="Century Gothic"/>
          <w:szCs w:val="22"/>
          <w:lang w:val="fr-BE"/>
        </w:rPr>
      </w:pPr>
    </w:p>
    <w:p w:rsidR="0013559F" w:rsidRPr="006067DB" w:rsidRDefault="00EC4A85" w:rsidP="0013559F">
      <w:pPr>
        <w:tabs>
          <w:tab w:val="left" w:pos="4962"/>
        </w:tabs>
        <w:jc w:val="both"/>
        <w:rPr>
          <w:rFonts w:ascii="Century Gothic" w:hAnsi="Century Gothic"/>
          <w:szCs w:val="22"/>
        </w:rPr>
      </w:pPr>
      <w:r w:rsidRPr="006067DB">
        <w:rPr>
          <w:rFonts w:ascii="Century Gothic" w:hAnsi="Century Gothic"/>
          <w:szCs w:val="22"/>
          <w:lang w:val="fr-BE"/>
        </w:rPr>
        <w:tab/>
      </w:r>
      <w:r w:rsidR="0013559F" w:rsidRPr="006067DB">
        <w:rPr>
          <w:rFonts w:ascii="Century Gothic" w:hAnsi="Century Gothic"/>
          <w:szCs w:val="22"/>
          <w:lang w:val="fr-BE"/>
        </w:rPr>
        <w:t>Amay, le</w:t>
      </w:r>
      <w:r w:rsidR="0063787D" w:rsidRPr="006067DB">
        <w:rPr>
          <w:rFonts w:ascii="Century Gothic" w:hAnsi="Century Gothic"/>
          <w:szCs w:val="22"/>
          <w:lang w:val="fr-BE"/>
        </w:rPr>
        <w:t xml:space="preserve"> </w:t>
      </w:r>
      <w:r w:rsidR="00894C84" w:rsidRPr="006067DB">
        <w:rPr>
          <w:rFonts w:ascii="Century Gothic" w:hAnsi="Century Gothic"/>
          <w:szCs w:val="22"/>
          <w:lang w:val="fr-BE"/>
        </w:rPr>
        <w:t>20 février 2020</w:t>
      </w:r>
    </w:p>
    <w:p w:rsidR="0013559F" w:rsidRPr="006067DB" w:rsidRDefault="0013559F" w:rsidP="0013559F">
      <w:pPr>
        <w:tabs>
          <w:tab w:val="left" w:pos="4962"/>
        </w:tabs>
        <w:jc w:val="both"/>
        <w:rPr>
          <w:rFonts w:ascii="Century Gothic" w:hAnsi="Century Gothic"/>
          <w:szCs w:val="22"/>
        </w:rPr>
      </w:pPr>
    </w:p>
    <w:p w:rsidR="0013559F" w:rsidRPr="006067DB" w:rsidRDefault="0013559F" w:rsidP="00981364">
      <w:pPr>
        <w:tabs>
          <w:tab w:val="left" w:pos="4962"/>
        </w:tabs>
        <w:jc w:val="both"/>
        <w:rPr>
          <w:rFonts w:ascii="Century Gothic" w:hAnsi="Century Gothic"/>
          <w:szCs w:val="22"/>
          <w:lang w:val="fr-BE"/>
        </w:rPr>
      </w:pPr>
    </w:p>
    <w:p w:rsidR="003E08F9" w:rsidRPr="006067DB" w:rsidRDefault="003E08F9" w:rsidP="00D14C7A">
      <w:pPr>
        <w:tabs>
          <w:tab w:val="left" w:pos="4962"/>
        </w:tabs>
        <w:jc w:val="both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Objet : </w:t>
      </w:r>
      <w:r w:rsidR="00894C84" w:rsidRPr="006067DB">
        <w:rPr>
          <w:rFonts w:ascii="Century Gothic" w:hAnsi="Century Gothic"/>
          <w:szCs w:val="22"/>
          <w:lang w:val="fr-BE"/>
        </w:rPr>
        <w:t>Demande de prix</w:t>
      </w:r>
    </w:p>
    <w:p w:rsidR="003E08F9" w:rsidRPr="006067DB" w:rsidRDefault="003E08F9" w:rsidP="003E08F9">
      <w:pPr>
        <w:rPr>
          <w:rFonts w:ascii="Century Gothic" w:hAnsi="Century Gothic"/>
          <w:szCs w:val="22"/>
          <w:lang w:val="fr-BE"/>
        </w:rPr>
      </w:pPr>
    </w:p>
    <w:p w:rsidR="002B1230" w:rsidRPr="006067DB" w:rsidRDefault="002B1230" w:rsidP="003E08F9">
      <w:pPr>
        <w:rPr>
          <w:rFonts w:ascii="Century Gothic" w:hAnsi="Century Gothic"/>
          <w:szCs w:val="22"/>
          <w:lang w:val="fr-BE"/>
        </w:rPr>
      </w:pPr>
    </w:p>
    <w:p w:rsidR="003E08F9" w:rsidRPr="006067DB" w:rsidRDefault="00894C84" w:rsidP="003E08F9">
      <w:pPr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>Madame, Monsieur</w:t>
      </w:r>
      <w:r w:rsidR="003E08F9" w:rsidRPr="006067DB">
        <w:rPr>
          <w:rFonts w:ascii="Century Gothic" w:hAnsi="Century Gothic"/>
          <w:szCs w:val="22"/>
          <w:lang w:val="fr-BE"/>
        </w:rPr>
        <w:t>,</w:t>
      </w:r>
    </w:p>
    <w:p w:rsidR="0095182E" w:rsidRPr="006067DB" w:rsidRDefault="0095182E" w:rsidP="003E08F9">
      <w:pPr>
        <w:rPr>
          <w:rFonts w:ascii="Century Gothic" w:hAnsi="Century Gothic"/>
          <w:szCs w:val="22"/>
          <w:lang w:val="fr-BE"/>
        </w:rPr>
      </w:pPr>
    </w:p>
    <w:p w:rsidR="006067DB" w:rsidRDefault="006067DB" w:rsidP="001B1473">
      <w:pPr>
        <w:rPr>
          <w:rFonts w:ascii="Century Gothic" w:hAnsi="Century Gothic"/>
          <w:szCs w:val="22"/>
          <w:lang w:val="fr-BE"/>
        </w:rPr>
      </w:pPr>
    </w:p>
    <w:p w:rsidR="006067DB" w:rsidRDefault="006067DB" w:rsidP="001B1473">
      <w:pPr>
        <w:rPr>
          <w:rFonts w:ascii="Century Gothic" w:hAnsi="Century Gothic"/>
          <w:szCs w:val="22"/>
          <w:lang w:val="fr-BE"/>
        </w:rPr>
      </w:pPr>
    </w:p>
    <w:p w:rsidR="00CC3D5A" w:rsidRDefault="00894C84" w:rsidP="001B1473">
      <w:pPr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>Serait-il possible d</w:t>
      </w:r>
      <w:r w:rsidR="00CC3D5A">
        <w:rPr>
          <w:rFonts w:ascii="Century Gothic" w:hAnsi="Century Gothic"/>
          <w:szCs w:val="22"/>
          <w:lang w:val="fr-BE"/>
        </w:rPr>
        <w:t xml:space="preserve">e me remettre prix pour deux </w:t>
      </w:r>
      <w:r w:rsidR="00CC3D5A" w:rsidRPr="006067DB">
        <w:rPr>
          <w:rFonts w:ascii="Century Gothic" w:hAnsi="Century Gothic"/>
          <w:szCs w:val="22"/>
          <w:lang w:val="fr-BE"/>
        </w:rPr>
        <w:t>châssis</w:t>
      </w:r>
      <w:r w:rsidR="00CC3D5A">
        <w:rPr>
          <w:rFonts w:ascii="Century Gothic" w:hAnsi="Century Gothic"/>
          <w:szCs w:val="22"/>
          <w:lang w:val="fr-BE"/>
        </w:rPr>
        <w:t xml:space="preserve">, sans </w:t>
      </w:r>
      <w:r w:rsidR="00036CF7">
        <w:rPr>
          <w:rFonts w:ascii="Century Gothic" w:hAnsi="Century Gothic"/>
          <w:szCs w:val="22"/>
          <w:lang w:val="fr-BE"/>
        </w:rPr>
        <w:t xml:space="preserve">la </w:t>
      </w:r>
      <w:bookmarkStart w:id="0" w:name="_GoBack"/>
      <w:bookmarkEnd w:id="0"/>
      <w:r w:rsidR="00CC3D5A">
        <w:rPr>
          <w:rFonts w:ascii="Century Gothic" w:hAnsi="Century Gothic"/>
          <w:szCs w:val="22"/>
          <w:lang w:val="fr-BE"/>
        </w:rPr>
        <w:t>pose.</w:t>
      </w:r>
    </w:p>
    <w:p w:rsidR="00CC3D5A" w:rsidRDefault="00CC3D5A" w:rsidP="001B1473">
      <w:pPr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>Pvc</w:t>
      </w:r>
      <w:r w:rsidR="006067DB">
        <w:rPr>
          <w:rFonts w:ascii="Century Gothic" w:hAnsi="Century Gothic"/>
          <w:szCs w:val="22"/>
          <w:lang w:val="fr-BE"/>
        </w:rPr>
        <w:t xml:space="preserve"> </w:t>
      </w:r>
      <w:r w:rsidRPr="006067DB">
        <w:rPr>
          <w:rFonts w:ascii="Century Gothic" w:hAnsi="Century Gothic"/>
          <w:szCs w:val="22"/>
          <w:lang w:val="fr-BE"/>
        </w:rPr>
        <w:t>bicolore</w:t>
      </w:r>
      <w:r>
        <w:rPr>
          <w:rFonts w:ascii="Century Gothic" w:hAnsi="Century Gothic"/>
          <w:szCs w:val="22"/>
          <w:lang w:val="fr-BE"/>
        </w:rPr>
        <w:t>,</w:t>
      </w:r>
      <w:r w:rsidR="001B1473" w:rsidRPr="006067DB">
        <w:rPr>
          <w:rFonts w:ascii="Century Gothic" w:hAnsi="Century Gothic"/>
          <w:szCs w:val="22"/>
          <w:lang w:val="fr-BE"/>
        </w:rPr>
        <w:t xml:space="preserve"> extérieur structuré GRIS ANTHRACITE </w:t>
      </w:r>
      <w:proofErr w:type="spellStart"/>
      <w:r w:rsidR="001B1473" w:rsidRPr="006067DB">
        <w:rPr>
          <w:rFonts w:ascii="Century Gothic" w:hAnsi="Century Gothic"/>
          <w:szCs w:val="22"/>
          <w:lang w:val="fr-BE"/>
        </w:rPr>
        <w:t>ral</w:t>
      </w:r>
      <w:proofErr w:type="spellEnd"/>
      <w:r w:rsidR="001B1473" w:rsidRPr="006067DB">
        <w:rPr>
          <w:rFonts w:ascii="Century Gothic" w:hAnsi="Century Gothic"/>
          <w:szCs w:val="22"/>
          <w:lang w:val="fr-BE"/>
        </w:rPr>
        <w:t xml:space="preserve"> +/- 7016 (code 436-5003A) et intérieur bl</w:t>
      </w:r>
      <w:r w:rsidR="006067DB">
        <w:rPr>
          <w:rFonts w:ascii="Century Gothic" w:hAnsi="Century Gothic"/>
          <w:szCs w:val="22"/>
          <w:lang w:val="fr-BE"/>
        </w:rPr>
        <w:t>anc (</w:t>
      </w:r>
      <w:proofErr w:type="spellStart"/>
      <w:r w:rsidR="006067DB">
        <w:rPr>
          <w:rFonts w:ascii="Century Gothic" w:hAnsi="Century Gothic"/>
          <w:szCs w:val="22"/>
          <w:lang w:val="fr-BE"/>
        </w:rPr>
        <w:t>be</w:t>
      </w:r>
      <w:proofErr w:type="spellEnd"/>
      <w:r w:rsidR="006067DB">
        <w:rPr>
          <w:rFonts w:ascii="Century Gothic" w:hAnsi="Century Gothic"/>
          <w:szCs w:val="22"/>
          <w:lang w:val="fr-BE"/>
        </w:rPr>
        <w:t xml:space="preserve"> 9016) lisse standard </w:t>
      </w:r>
      <w:r w:rsidR="001B1473" w:rsidRPr="006067DB">
        <w:rPr>
          <w:rFonts w:ascii="Century Gothic" w:hAnsi="Century Gothic"/>
          <w:szCs w:val="22"/>
          <w:lang w:val="fr-BE"/>
        </w:rPr>
        <w:t>82 mm, 7 chamb</w:t>
      </w:r>
      <w:r>
        <w:rPr>
          <w:rFonts w:ascii="Century Gothic" w:hAnsi="Century Gothic"/>
          <w:szCs w:val="22"/>
          <w:lang w:val="fr-BE"/>
        </w:rPr>
        <w:t xml:space="preserve">res </w:t>
      </w:r>
      <w:proofErr w:type="spellStart"/>
      <w:r>
        <w:rPr>
          <w:rFonts w:ascii="Century Gothic" w:hAnsi="Century Gothic"/>
          <w:szCs w:val="22"/>
          <w:lang w:val="fr-BE"/>
        </w:rPr>
        <w:t>Uf</w:t>
      </w:r>
      <w:proofErr w:type="spellEnd"/>
      <w:r>
        <w:rPr>
          <w:rFonts w:ascii="Century Gothic" w:hAnsi="Century Gothic"/>
          <w:szCs w:val="22"/>
          <w:lang w:val="fr-BE"/>
        </w:rPr>
        <w:t xml:space="preserve"> 0.96Wm²K, triple frappe,</w:t>
      </w:r>
    </w:p>
    <w:p w:rsidR="00CC3D5A" w:rsidRDefault="001B1473" w:rsidP="001B1473">
      <w:pPr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quincaillerie </w:t>
      </w:r>
      <w:proofErr w:type="spellStart"/>
      <w:r w:rsidRPr="006067DB">
        <w:rPr>
          <w:rFonts w:ascii="Century Gothic" w:hAnsi="Century Gothic"/>
          <w:szCs w:val="22"/>
          <w:lang w:val="fr-BE"/>
        </w:rPr>
        <w:t>Winkhaus</w:t>
      </w:r>
      <w:proofErr w:type="spellEnd"/>
      <w:r w:rsidRPr="006067DB">
        <w:rPr>
          <w:rFonts w:ascii="Century Gothic" w:hAnsi="Century Gothic"/>
          <w:szCs w:val="22"/>
          <w:lang w:val="fr-BE"/>
        </w:rPr>
        <w:t xml:space="preserve"> </w:t>
      </w:r>
      <w:r w:rsidR="006067DB" w:rsidRPr="006067DB">
        <w:rPr>
          <w:rFonts w:ascii="Century Gothic" w:hAnsi="Century Gothic"/>
          <w:szCs w:val="22"/>
          <w:lang w:val="fr-BE"/>
        </w:rPr>
        <w:t>activPilot.</w:t>
      </w:r>
    </w:p>
    <w:p w:rsidR="00CC3D5A" w:rsidRDefault="001B1473" w:rsidP="001B1473">
      <w:pPr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>Concept Sécurité 2. Avec double vitrage 4/15/4 clair (U=1,1 w/m²°K).</w:t>
      </w:r>
      <w:r w:rsidR="00CC3D5A">
        <w:rPr>
          <w:rFonts w:ascii="Century Gothic" w:hAnsi="Century Gothic"/>
          <w:szCs w:val="22"/>
          <w:lang w:val="fr-BE"/>
        </w:rPr>
        <w:t xml:space="preserve"> </w:t>
      </w:r>
    </w:p>
    <w:p w:rsidR="00894C84" w:rsidRPr="002B1230" w:rsidRDefault="00894C84" w:rsidP="001B1473">
      <w:pPr>
        <w:rPr>
          <w:rFonts w:ascii="Century Gothic" w:hAnsi="Century Gothic"/>
          <w:sz w:val="28"/>
          <w:szCs w:val="28"/>
          <w:lang w:val="fr-BE"/>
        </w:rPr>
      </w:pPr>
    </w:p>
    <w:p w:rsidR="00894C84" w:rsidRDefault="00894C84" w:rsidP="003E08F9">
      <w:pPr>
        <w:rPr>
          <w:rFonts w:ascii="Century Gothic" w:hAnsi="Century Gothic"/>
          <w:szCs w:val="22"/>
          <w:lang w:val="fr-BE"/>
        </w:rPr>
      </w:pPr>
    </w:p>
    <w:p w:rsidR="00894C84" w:rsidRDefault="00894C84" w:rsidP="003E08F9">
      <w:pPr>
        <w:rPr>
          <w:rFonts w:ascii="Century Gothic" w:hAnsi="Century Gothic"/>
          <w:szCs w:val="22"/>
          <w:lang w:val="fr-BE"/>
        </w:rPr>
      </w:pP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3E08F9" w:rsidRDefault="006067DB" w:rsidP="003E08F9">
      <w:pPr>
        <w:rPr>
          <w:rFonts w:ascii="Century Gothic" w:hAnsi="Century Gothic"/>
          <w:szCs w:val="22"/>
          <w:lang w:val="fr-BE"/>
        </w:rPr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47231" cy="3096000"/>
            <wp:effectExtent l="0" t="0" r="1270" b="9525"/>
            <wp:wrapTopAndBottom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231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8F9" w:rsidRPr="003E08F9" w:rsidRDefault="003E08F9" w:rsidP="003E08F9">
      <w:pPr>
        <w:rPr>
          <w:rFonts w:ascii="Century Gothic" w:hAnsi="Century Gothic"/>
          <w:szCs w:val="22"/>
          <w:lang w:val="fr-BE"/>
        </w:rPr>
      </w:pPr>
    </w:p>
    <w:p w:rsidR="006067DB" w:rsidRPr="00091AF6" w:rsidRDefault="006067DB" w:rsidP="00091AF6">
      <w:pPr>
        <w:pStyle w:val="Paragraphedeliste"/>
        <w:numPr>
          <w:ilvl w:val="0"/>
          <w:numId w:val="12"/>
        </w:numPr>
        <w:spacing w:line="360" w:lineRule="auto"/>
        <w:rPr>
          <w:rFonts w:ascii="Century Gothic" w:hAnsi="Century Gothic"/>
          <w:szCs w:val="22"/>
          <w:lang w:val="fr-BE"/>
        </w:rPr>
      </w:pPr>
      <w:r w:rsidRPr="00091AF6">
        <w:rPr>
          <w:rFonts w:ascii="Century Gothic" w:hAnsi="Century Gothic"/>
          <w:szCs w:val="22"/>
          <w:lang w:val="fr-BE"/>
        </w:rPr>
        <w:t>Châssis</w:t>
      </w:r>
      <w:r w:rsidRPr="00091AF6">
        <w:rPr>
          <w:rFonts w:ascii="Century Gothic" w:hAnsi="Century Gothic"/>
          <w:szCs w:val="22"/>
          <w:lang w:val="fr-BE"/>
        </w:rPr>
        <w:t xml:space="preserve"> fixe simple cadre Double vitrage 4/15/4 clair U 1,1 Wm²/K    700 X 2 2</w:t>
      </w:r>
      <w:r w:rsidRPr="00091AF6">
        <w:rPr>
          <w:rFonts w:ascii="Century Gothic" w:hAnsi="Century Gothic"/>
          <w:szCs w:val="22"/>
          <w:lang w:val="fr-BE"/>
        </w:rPr>
        <w:t xml:space="preserve">00 2 x     </w:t>
      </w:r>
    </w:p>
    <w:p w:rsidR="006067DB" w:rsidRP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ind w:left="777" w:hanging="357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Supplément feuilleté une face 33.2 (NBN S 23.002 si allège &lt; 900 mm)    700 X 2 200 2 x </w:t>
      </w:r>
      <w:r w:rsidRPr="006067DB">
        <w:rPr>
          <w:rFonts w:ascii="Century Gothic" w:hAnsi="Century Gothic"/>
          <w:szCs w:val="22"/>
          <w:lang w:val="fr-BE"/>
        </w:rPr>
        <w:t xml:space="preserve">    </w:t>
      </w:r>
    </w:p>
    <w:p w:rsidR="006067DB" w:rsidRP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ind w:left="777" w:hanging="357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Aérateur à clapet THM 90/50  Evo Pose sur verre    L : 700 2 x      </w:t>
      </w:r>
    </w:p>
    <w:p w:rsidR="006067DB" w:rsidRP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ind w:left="777" w:hanging="357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Assemblage renforcé (19282 + 202 703)   H : 2 200 2 x      </w:t>
      </w:r>
    </w:p>
    <w:p w:rsidR="006067DB" w:rsidRP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ind w:left="777" w:hanging="357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Porte n°1, simple crosse alu Serrure 3 pênes, joint bas de porte Double vitrage 4/15/4 clair U 1,1 Wm²/K     1 000 X 2 200 1 x      </w:t>
      </w:r>
    </w:p>
    <w:p w:rsidR="006067DB" w:rsidRP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ind w:left="777" w:hanging="357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>Renforts soudés par raccord d'angle y compris charnières renforcées     1 x    inclus</w:t>
      </w:r>
    </w:p>
    <w:p w:rsidR="006067DB" w:rsidRP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ind w:left="777" w:hanging="357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Tirant inox "Trifix" avec écusson "Trifix"    1 x      </w:t>
      </w:r>
    </w:p>
    <w:p w:rsidR="006067DB" w:rsidRP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ind w:left="777" w:hanging="357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Supplément feuilleté DEUX faces 33.2 (NBN S 23.002 si allège &lt; 900 mm)    1 000 X 2 200 1 x      </w:t>
      </w:r>
    </w:p>
    <w:p w:rsidR="006067DB" w:rsidRP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ind w:left="777" w:hanging="357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Assemblage renforcé (19282 + 202 703)   L : 2 400 1 </w:t>
      </w:r>
      <w:r w:rsidRPr="006067DB">
        <w:rPr>
          <w:rFonts w:ascii="Century Gothic" w:hAnsi="Century Gothic"/>
          <w:szCs w:val="22"/>
          <w:lang w:val="fr-BE"/>
        </w:rPr>
        <w:t>x</w:t>
      </w:r>
    </w:p>
    <w:p w:rsid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ind w:left="777" w:hanging="357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Imposte fixe simple cadre Double vitrage 4/15/4 clair U 1,1 Wm²/K    2 400 X 600 1 x   </w:t>
      </w:r>
    </w:p>
    <w:p w:rsidR="006067DB" w:rsidRDefault="006067DB" w:rsidP="00091AF6">
      <w:pPr>
        <w:pStyle w:val="Paragraphedeliste"/>
        <w:spacing w:line="360" w:lineRule="auto"/>
        <w:ind w:left="777"/>
        <w:rPr>
          <w:rFonts w:ascii="Century Gothic" w:hAnsi="Century Gothic"/>
          <w:szCs w:val="22"/>
          <w:u w:val="single"/>
          <w:lang w:val="fr-BE"/>
        </w:rPr>
      </w:pPr>
    </w:p>
    <w:p w:rsidR="006067DB" w:rsidRPr="006067DB" w:rsidRDefault="006067DB" w:rsidP="006067DB">
      <w:pPr>
        <w:pStyle w:val="Paragraphedeliste"/>
        <w:spacing w:line="360" w:lineRule="auto"/>
        <w:ind w:left="777"/>
        <w:rPr>
          <w:rFonts w:ascii="Century Gothic" w:hAnsi="Century Gothic"/>
          <w:szCs w:val="22"/>
          <w:u w:val="single"/>
          <w:lang w:val="fr-BE"/>
        </w:rPr>
      </w:pPr>
      <w:r w:rsidRPr="006067DB">
        <w:rPr>
          <w:rFonts w:ascii="Century Gothic" w:hAnsi="Century Gothic"/>
          <w:szCs w:val="22"/>
          <w:u w:val="single"/>
          <w:lang w:val="fr-BE"/>
        </w:rPr>
        <w:t>En option :</w:t>
      </w:r>
    </w:p>
    <w:p w:rsid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Gâche électrique (1500 N) 6/12 V   </w:t>
      </w:r>
    </w:p>
    <w:p w:rsidR="006067DB" w:rsidRPr="006067DB" w:rsidRDefault="006067DB" w:rsidP="00091AF6">
      <w:pPr>
        <w:pStyle w:val="Paragraphedeliste"/>
        <w:numPr>
          <w:ilvl w:val="0"/>
          <w:numId w:val="12"/>
        </w:numPr>
        <w:spacing w:line="360" w:lineRule="auto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>Ferme porte automatique à glissière (</w:t>
      </w:r>
      <w:proofErr w:type="spellStart"/>
      <w:r>
        <w:rPr>
          <w:rFonts w:ascii="Century Gothic" w:hAnsi="Century Gothic"/>
          <w:szCs w:val="22"/>
          <w:lang w:val="fr-BE"/>
        </w:rPr>
        <w:t>Dorma</w:t>
      </w:r>
      <w:proofErr w:type="spellEnd"/>
      <w:r>
        <w:rPr>
          <w:rFonts w:ascii="Century Gothic" w:hAnsi="Century Gothic"/>
          <w:szCs w:val="22"/>
          <w:lang w:val="fr-BE"/>
        </w:rPr>
        <w:t xml:space="preserve"> TS 93) Blanc ou Naturel</w:t>
      </w:r>
    </w:p>
    <w:p w:rsidR="006067DB" w:rsidRPr="006067DB" w:rsidRDefault="006067DB" w:rsidP="006067DB">
      <w:pPr>
        <w:pStyle w:val="Paragraphedeliste"/>
        <w:spacing w:line="360" w:lineRule="auto"/>
        <w:ind w:left="780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>Structuré une face 3 500 X 2 800</w:t>
      </w:r>
    </w:p>
    <w:p w:rsidR="006067DB" w:rsidRPr="006067DB" w:rsidRDefault="006067DB" w:rsidP="00091AF6">
      <w:pPr>
        <w:pStyle w:val="Paragraphedeliste"/>
        <w:spacing w:line="360" w:lineRule="auto"/>
        <w:ind w:left="780"/>
        <w:rPr>
          <w:rFonts w:ascii="Century Gothic" w:hAnsi="Century Gothic"/>
          <w:szCs w:val="22"/>
          <w:lang w:val="fr-BE"/>
        </w:rPr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3538743" cy="3204000"/>
            <wp:effectExtent l="0" t="0" r="5080" b="0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743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7DB">
        <w:rPr>
          <w:rFonts w:ascii="Century Gothic" w:hAnsi="Century Gothic"/>
          <w:szCs w:val="22"/>
          <w:lang w:val="fr-BE"/>
        </w:rPr>
        <w:t xml:space="preserve"> </w:t>
      </w:r>
    </w:p>
    <w:p w:rsidR="006067DB" w:rsidRPr="006067DB" w:rsidRDefault="006067DB" w:rsidP="00091AF6">
      <w:pPr>
        <w:pStyle w:val="Paragraphedeliste"/>
        <w:numPr>
          <w:ilvl w:val="0"/>
          <w:numId w:val="13"/>
        </w:numPr>
        <w:spacing w:line="360" w:lineRule="auto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Joint néoprène (2526) pose en dessous  du châssis (pour évacuation invisible sur seuil plat)    L : 3 500 1 x      </w:t>
      </w:r>
    </w:p>
    <w:p w:rsidR="006067DB" w:rsidRPr="006067DB" w:rsidRDefault="00091AF6" w:rsidP="00091AF6">
      <w:pPr>
        <w:pStyle w:val="Paragraphedeliste"/>
        <w:numPr>
          <w:ilvl w:val="0"/>
          <w:numId w:val="13"/>
        </w:numPr>
        <w:spacing w:line="360" w:lineRule="auto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>Châssis</w:t>
      </w:r>
      <w:r w:rsidR="006067DB" w:rsidRPr="006067DB">
        <w:rPr>
          <w:rFonts w:ascii="Century Gothic" w:hAnsi="Century Gothic"/>
          <w:szCs w:val="22"/>
          <w:lang w:val="fr-BE"/>
        </w:rPr>
        <w:t xml:space="preserve"> un ouvrant oscillo-battant Fixe simple cadre Imposte fixe simple cadre Double vitrage 4/15/4 clair U 1,1 Wm²/K      1 400 X 2 800 1 x      </w:t>
      </w:r>
    </w:p>
    <w:p w:rsidR="006067DB" w:rsidRPr="006067DB" w:rsidRDefault="006067DB" w:rsidP="00091AF6">
      <w:pPr>
        <w:pStyle w:val="Paragraphedeliste"/>
        <w:numPr>
          <w:ilvl w:val="0"/>
          <w:numId w:val="13"/>
        </w:numPr>
        <w:spacing w:line="360" w:lineRule="auto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Assemblage renforcé (19282 + 202 703)   H : 2 800 1 x      </w:t>
      </w:r>
    </w:p>
    <w:p w:rsidR="006067DB" w:rsidRPr="006067DB" w:rsidRDefault="00091AF6" w:rsidP="00091AF6">
      <w:pPr>
        <w:pStyle w:val="Paragraphedeliste"/>
        <w:numPr>
          <w:ilvl w:val="0"/>
          <w:numId w:val="13"/>
        </w:numPr>
        <w:spacing w:line="360" w:lineRule="auto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>Châssis</w:t>
      </w:r>
      <w:r w:rsidR="006067DB" w:rsidRPr="006067DB">
        <w:rPr>
          <w:rFonts w:ascii="Century Gothic" w:hAnsi="Century Gothic"/>
          <w:szCs w:val="22"/>
          <w:lang w:val="fr-BE"/>
        </w:rPr>
        <w:t xml:space="preserve"> deux oscillo-battants, fixe simple cadre au centre Imposte fixe simple cadre Double vitrage 4/15/4 clair U 1,1 Wm²/K</w:t>
      </w:r>
      <w:r>
        <w:rPr>
          <w:rFonts w:ascii="Century Gothic" w:hAnsi="Century Gothic"/>
          <w:szCs w:val="22"/>
          <w:lang w:val="fr-BE"/>
        </w:rPr>
        <w:t xml:space="preserve">     2 100 X 2 800 1 x      </w:t>
      </w:r>
    </w:p>
    <w:p w:rsidR="006067DB" w:rsidRPr="006067DB" w:rsidRDefault="006067DB" w:rsidP="00091AF6">
      <w:pPr>
        <w:pStyle w:val="Paragraphedeliste"/>
        <w:numPr>
          <w:ilvl w:val="0"/>
          <w:numId w:val="13"/>
        </w:numPr>
        <w:spacing w:line="360" w:lineRule="auto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Aérateur à clapet THM 90/50  Evo Pose sur le dessus du verre de l'imposte    L : 1 400 1 x      </w:t>
      </w:r>
    </w:p>
    <w:p w:rsidR="006067DB" w:rsidRPr="006067DB" w:rsidRDefault="006067DB" w:rsidP="00091AF6">
      <w:pPr>
        <w:pStyle w:val="Paragraphedeliste"/>
        <w:numPr>
          <w:ilvl w:val="0"/>
          <w:numId w:val="13"/>
        </w:numPr>
        <w:spacing w:line="360" w:lineRule="auto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Aérateur à clapet THM 90/50  Evo Pose sur le dessus du verre de l'imposte    L : 2 100 1 x      </w:t>
      </w:r>
    </w:p>
    <w:p w:rsidR="003E08F9" w:rsidRDefault="006067DB" w:rsidP="00091AF6">
      <w:pPr>
        <w:pStyle w:val="Paragraphedeliste"/>
        <w:numPr>
          <w:ilvl w:val="0"/>
          <w:numId w:val="13"/>
        </w:numPr>
        <w:spacing w:line="360" w:lineRule="auto"/>
        <w:rPr>
          <w:rFonts w:ascii="Century Gothic" w:hAnsi="Century Gothic"/>
          <w:szCs w:val="22"/>
          <w:lang w:val="fr-BE"/>
        </w:rPr>
      </w:pPr>
      <w:r w:rsidRPr="006067DB">
        <w:rPr>
          <w:rFonts w:ascii="Century Gothic" w:hAnsi="Century Gothic"/>
          <w:szCs w:val="22"/>
          <w:lang w:val="fr-BE"/>
        </w:rPr>
        <w:t xml:space="preserve">Supplément feuilleté une face 33.2 pvb mat Uniquement en parties basses    3 500 X 2 200 1 x      </w:t>
      </w:r>
    </w:p>
    <w:p w:rsidR="00091AF6" w:rsidRDefault="00091AF6" w:rsidP="00091AF6">
      <w:pPr>
        <w:spacing w:line="360" w:lineRule="auto"/>
        <w:rPr>
          <w:rFonts w:ascii="Century Gothic" w:hAnsi="Century Gothic"/>
          <w:szCs w:val="22"/>
          <w:lang w:val="fr-BE"/>
        </w:rPr>
      </w:pPr>
    </w:p>
    <w:p w:rsidR="00091AF6" w:rsidRDefault="00091AF6" w:rsidP="00091AF6">
      <w:pPr>
        <w:spacing w:line="360" w:lineRule="auto"/>
        <w:rPr>
          <w:rFonts w:ascii="Century Gothic" w:hAnsi="Century Gothic"/>
          <w:szCs w:val="22"/>
          <w:lang w:val="fr-BE"/>
        </w:rPr>
      </w:pPr>
    </w:p>
    <w:p w:rsidR="00091AF6" w:rsidRDefault="00091AF6" w:rsidP="00091AF6">
      <w:pPr>
        <w:spacing w:line="360" w:lineRule="auto"/>
        <w:rPr>
          <w:rFonts w:ascii="Century Gothic" w:hAnsi="Century Gothic"/>
          <w:szCs w:val="22"/>
          <w:lang w:val="fr-BE"/>
        </w:rPr>
      </w:pPr>
      <w:r>
        <w:rPr>
          <w:rFonts w:ascii="Century Gothic" w:hAnsi="Century Gothic"/>
          <w:szCs w:val="22"/>
          <w:lang w:val="fr-BE"/>
        </w:rPr>
        <w:t xml:space="preserve">Renard Laetitia </w:t>
      </w:r>
    </w:p>
    <w:p w:rsidR="00091AF6" w:rsidRPr="00091AF6" w:rsidRDefault="00091AF6" w:rsidP="00091AF6">
      <w:pPr>
        <w:spacing w:line="360" w:lineRule="auto"/>
        <w:rPr>
          <w:rFonts w:ascii="Century Gothic" w:hAnsi="Century Gothic"/>
          <w:szCs w:val="22"/>
          <w:lang w:val="fr-BE"/>
        </w:rPr>
      </w:pPr>
      <w:r>
        <w:rPr>
          <w:rFonts w:ascii="Century Gothic" w:hAnsi="Century Gothic"/>
          <w:szCs w:val="22"/>
          <w:lang w:val="fr-BE"/>
        </w:rPr>
        <w:t>Agent Administratif</w:t>
      </w:r>
    </w:p>
    <w:sectPr w:rsidR="00091AF6" w:rsidRPr="00091AF6" w:rsidSect="00FD08F5">
      <w:footerReference w:type="default" r:id="rId11"/>
      <w:footerReference w:type="first" r:id="rId12"/>
      <w:pgSz w:w="11906" w:h="16838" w:code="9"/>
      <w:pgMar w:top="567" w:right="1134" w:bottom="851" w:left="1134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DB1" w:rsidRDefault="00623DB1">
      <w:r>
        <w:separator/>
      </w:r>
    </w:p>
  </w:endnote>
  <w:endnote w:type="continuationSeparator" w:id="0">
    <w:p w:rsidR="00623DB1" w:rsidRDefault="00623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BB3" w:rsidRDefault="00E26BB3" w:rsidP="00E26BB3"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tabs>
        <w:tab w:val="center" w:pos="5103"/>
        <w:tab w:val="right" w:pos="10206"/>
      </w:tabs>
      <w:ind w:left="-567" w:right="-567"/>
      <w:jc w:val="center"/>
      <w:rPr>
        <w:rFonts w:ascii="Century Gothic" w:hAnsi="Century Gothic"/>
        <w:b/>
        <w:color w:val="808080"/>
        <w:sz w:val="16"/>
        <w:szCs w:val="16"/>
      </w:rPr>
    </w:pPr>
    <w:r>
      <w:rPr>
        <w:rFonts w:ascii="Century Gothic" w:hAnsi="Century Gothic"/>
        <w:b/>
        <w:color w:val="808080"/>
        <w:sz w:val="16"/>
        <w:szCs w:val="16"/>
      </w:rPr>
      <w:t xml:space="preserve">Avec le soutien de la Wallonie, du </w:t>
    </w:r>
    <w:proofErr w:type="spellStart"/>
    <w:r>
      <w:rPr>
        <w:rFonts w:ascii="Century Gothic" w:hAnsi="Century Gothic"/>
        <w:b/>
        <w:color w:val="808080"/>
        <w:sz w:val="16"/>
        <w:szCs w:val="16"/>
      </w:rPr>
      <w:t>Forem</w:t>
    </w:r>
    <w:proofErr w:type="spellEnd"/>
    <w:r>
      <w:rPr>
        <w:rFonts w:ascii="Century Gothic" w:hAnsi="Century Gothic"/>
        <w:b/>
        <w:color w:val="808080"/>
        <w:sz w:val="16"/>
        <w:szCs w:val="16"/>
      </w:rPr>
      <w:t>, de la Fédération Wallonie-Bruxelles, de Bruxelles Formation, de l’Union européenne, du Fonds social Européen – AMIF, du CRIPEL &amp; MICROSOFT</w:t>
    </w:r>
  </w:p>
  <w:p w:rsidR="00E26BB3" w:rsidRDefault="00E26BB3" w:rsidP="00E26BB3">
    <w:pPr>
      <w:pStyle w:val="Corpsdetexte"/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ind w:left="-567" w:right="-567"/>
      <w:jc w:val="center"/>
      <w:rPr>
        <w:rFonts w:ascii="Century Gothic" w:hAnsi="Century Gothic"/>
        <w:b/>
        <w:color w:val="808080"/>
        <w:sz w:val="16"/>
        <w:szCs w:val="16"/>
      </w:rPr>
    </w:pPr>
    <w:r>
      <w:rPr>
        <w:noProof/>
        <w:lang w:val="fr-BE" w:eastAsia="fr-BE"/>
      </w:rPr>
      <w:drawing>
        <wp:inline distT="0" distB="0" distL="0" distR="0">
          <wp:extent cx="400050" cy="419100"/>
          <wp:effectExtent l="0" t="0" r="0" b="0"/>
          <wp:docPr id="19" name="Image 19" descr="Description : Description : New wallonie juin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 descr="Description : Description : New wallonie juin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b/>
        <w:noProof/>
        <w:color w:val="808080"/>
        <w:sz w:val="16"/>
        <w:szCs w:val="16"/>
        <w:lang w:eastAsia="fr-BE"/>
      </w:rPr>
      <w:t xml:space="preserve">   </w:t>
    </w:r>
    <w:r>
      <w:rPr>
        <w:rFonts w:ascii="Century Gothic" w:hAnsi="Century Gothic"/>
        <w:b/>
        <w:noProof/>
        <w:color w:val="808080"/>
        <w:sz w:val="16"/>
        <w:szCs w:val="16"/>
        <w:lang w:val="fr-BE" w:eastAsia="fr-BE"/>
      </w:rPr>
      <w:drawing>
        <wp:inline distT="0" distB="0" distL="0" distR="0">
          <wp:extent cx="371475" cy="352425"/>
          <wp:effectExtent l="0" t="0" r="9525" b="9525"/>
          <wp:docPr id="16" name="Image 16" descr="Description : Description : leforem-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Description : Description : leforem-pet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noProof/>
        <w:lang w:eastAsia="fr-BE"/>
      </w:rPr>
      <w:t xml:space="preserve">   </w:t>
    </w:r>
    <w:r>
      <w:rPr>
        <w:rFonts w:ascii="Century Gothic" w:hAnsi="Century Gothic"/>
        <w:noProof/>
        <w:lang w:val="fr-BE" w:eastAsia="fr-BE"/>
      </w:rPr>
      <w:drawing>
        <wp:inline distT="0" distB="0" distL="0" distR="0">
          <wp:extent cx="476250" cy="457200"/>
          <wp:effectExtent l="0" t="0" r="0" b="0"/>
          <wp:docPr id="13" name="Image 13" descr="FWB_QUADRI_VERTI_Dec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FWB_QUADRI_VERTI_Dec20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b/>
        <w:noProof/>
        <w:color w:val="808080"/>
        <w:sz w:val="16"/>
        <w:szCs w:val="16"/>
        <w:lang w:eastAsia="fr-BE"/>
      </w:rPr>
      <w:t xml:space="preserve">  </w:t>
    </w:r>
    <w:r>
      <w:rPr>
        <w:rFonts w:ascii="Century Gothic" w:hAnsi="Century Gothic"/>
        <w:b/>
        <w:noProof/>
        <w:color w:val="808080"/>
        <w:sz w:val="16"/>
        <w:szCs w:val="16"/>
        <w:lang w:val="fr-BE" w:eastAsia="fr-BE"/>
      </w:rPr>
      <w:drawing>
        <wp:inline distT="0" distB="0" distL="0" distR="0">
          <wp:extent cx="485775" cy="371475"/>
          <wp:effectExtent l="0" t="0" r="9525" b="9525"/>
          <wp:docPr id="12" name="Image 12" descr="Bruxelles Formation_Juin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Bruxelles Formation_Juin201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fr-BE"/>
      </w:rPr>
      <w:t xml:space="preserve"> </w:t>
    </w:r>
    <w:r>
      <w:rPr>
        <w:noProof/>
        <w:lang w:val="fr-BE" w:eastAsia="fr-BE"/>
      </w:rPr>
      <w:drawing>
        <wp:inline distT="0" distB="0" distL="0" distR="0">
          <wp:extent cx="647700" cy="400050"/>
          <wp:effectExtent l="0" t="0" r="0" b="0"/>
          <wp:docPr id="11" name="Image 11" descr="EPN de Wallonie_Dec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PN de Wallonie_Dec201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fr-BE"/>
      </w:rPr>
      <w:t xml:space="preserve"> </w:t>
    </w:r>
    <w:r>
      <w:rPr>
        <w:noProof/>
        <w:lang w:val="fr-BE" w:eastAsia="fr-BE"/>
      </w:rPr>
      <w:drawing>
        <wp:inline distT="0" distB="0" distL="0" distR="0">
          <wp:extent cx="295275" cy="342900"/>
          <wp:effectExtent l="0" t="0" r="9525" b="0"/>
          <wp:docPr id="7" name="Image 7" descr="Description : Description : Z:\Nath_210911\LOGO\IFP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Description : Description : Z:\Nath_210911\LOGO\IFP_0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b/>
        <w:noProof/>
        <w:color w:val="808080"/>
        <w:sz w:val="16"/>
        <w:szCs w:val="16"/>
        <w:lang w:eastAsia="fr-BE"/>
      </w:rPr>
      <w:t xml:space="preserve">  </w:t>
    </w:r>
    <w:r>
      <w:rPr>
        <w:rFonts w:ascii="Century Gothic" w:hAnsi="Century Gothic"/>
        <w:b/>
        <w:noProof/>
        <w:color w:val="808080"/>
        <w:sz w:val="16"/>
        <w:szCs w:val="16"/>
        <w:lang w:val="fr-BE" w:eastAsia="fr-BE"/>
      </w:rPr>
      <w:drawing>
        <wp:inline distT="0" distB="0" distL="0" distR="0">
          <wp:extent cx="438150" cy="419100"/>
          <wp:effectExtent l="0" t="0" r="0" b="0"/>
          <wp:docPr id="5" name="Image 5" descr="EUROPE_FSE_16dec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EUROPE_FSE_16dec201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b/>
        <w:noProof/>
        <w:color w:val="808080"/>
        <w:sz w:val="16"/>
        <w:szCs w:val="16"/>
        <w:lang w:eastAsia="fr-BE"/>
      </w:rPr>
      <w:t xml:space="preserve">    </w:t>
    </w:r>
    <w:r>
      <w:rPr>
        <w:rFonts w:ascii="Century Gothic" w:hAnsi="Century Gothic"/>
        <w:b/>
        <w:noProof/>
        <w:color w:val="808080"/>
        <w:sz w:val="16"/>
        <w:szCs w:val="16"/>
        <w:lang w:val="fr-BE" w:eastAsia="fr-BE"/>
      </w:rPr>
      <w:drawing>
        <wp:inline distT="0" distB="0" distL="0" distR="0">
          <wp:extent cx="476250" cy="419100"/>
          <wp:effectExtent l="0" t="0" r="0" b="0"/>
          <wp:docPr id="4" name="Image 4" descr="Logo AMIF UE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Logo AMIF UE_V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b/>
        <w:noProof/>
        <w:color w:val="808080"/>
        <w:sz w:val="16"/>
        <w:szCs w:val="16"/>
        <w:lang w:eastAsia="fr-BE"/>
      </w:rPr>
      <w:t xml:space="preserve">   </w:t>
    </w:r>
    <w:r>
      <w:rPr>
        <w:noProof/>
        <w:lang w:val="fr-BE" w:eastAsia="fr-BE"/>
      </w:rPr>
      <w:drawing>
        <wp:inline distT="0" distB="0" distL="0" distR="0">
          <wp:extent cx="495300" cy="419100"/>
          <wp:effectExtent l="0" t="0" r="0" b="0"/>
          <wp:docPr id="3" name="Image 3" descr="I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EJ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b/>
        <w:noProof/>
        <w:color w:val="808080"/>
        <w:sz w:val="16"/>
        <w:szCs w:val="16"/>
        <w:lang w:eastAsia="fr-BE"/>
      </w:rPr>
      <w:t xml:space="preserve">   </w:t>
    </w:r>
    <w:r>
      <w:rPr>
        <w:rFonts w:ascii="Century Gothic" w:hAnsi="Century Gothic"/>
        <w:b/>
        <w:noProof/>
        <w:color w:val="808080"/>
        <w:sz w:val="16"/>
        <w:szCs w:val="16"/>
        <w:lang w:val="fr-BE" w:eastAsia="fr-BE"/>
      </w:rPr>
      <w:drawing>
        <wp:inline distT="0" distB="0" distL="0" distR="0">
          <wp:extent cx="628650" cy="266700"/>
          <wp:effectExtent l="0" t="0" r="0" b="0"/>
          <wp:docPr id="2" name="Image 2" descr="CRIPEL Logo Janv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RIPEL Logo Janv201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b/>
        <w:noProof/>
        <w:color w:val="808080"/>
        <w:sz w:val="16"/>
        <w:szCs w:val="16"/>
        <w:lang w:eastAsia="fr-BE"/>
      </w:rPr>
      <w:t xml:space="preserve"> </w:t>
    </w:r>
    <w:r>
      <w:rPr>
        <w:noProof/>
        <w:lang w:val="fr-BE" w:eastAsia="fr-BE"/>
      </w:rPr>
      <w:drawing>
        <wp:inline distT="0" distB="0" distL="0" distR="0">
          <wp:extent cx="857250" cy="323850"/>
          <wp:effectExtent l="0" t="0" r="0" b="0"/>
          <wp:docPr id="1" name="Image 1" descr="Description : Description : Z:\Nath_100212\LOGO\Microsoft_2012_colors_gr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Z:\Nath_100212\LOGO\Microsoft_2012_colors_graM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6BB3" w:rsidRDefault="00E26BB3" w:rsidP="00E26BB3"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tabs>
        <w:tab w:val="center" w:pos="5103"/>
        <w:tab w:val="right" w:pos="10206"/>
      </w:tabs>
      <w:ind w:left="-567" w:right="-567"/>
      <w:rPr>
        <w:rFonts w:ascii="Century Gothic" w:hAnsi="Century Gothic"/>
        <w:color w:val="808080"/>
        <w:sz w:val="16"/>
        <w:szCs w:val="16"/>
      </w:rPr>
    </w:pPr>
    <w:r>
      <w:rPr>
        <w:rFonts w:ascii="Century Gothic" w:hAnsi="Century Gothic"/>
        <w:b/>
        <w:color w:val="808080"/>
        <w:sz w:val="16"/>
        <w:szCs w:val="16"/>
      </w:rPr>
      <w:t xml:space="preserve">COF </w:t>
    </w:r>
    <w:proofErr w:type="spellStart"/>
    <w:r>
      <w:rPr>
        <w:rFonts w:ascii="Century Gothic" w:hAnsi="Century Gothic"/>
        <w:b/>
        <w:color w:val="808080"/>
        <w:sz w:val="16"/>
        <w:szCs w:val="16"/>
      </w:rPr>
      <w:t>asbl</w:t>
    </w:r>
    <w:proofErr w:type="spellEnd"/>
    <w:r>
      <w:rPr>
        <w:rFonts w:ascii="Century Gothic" w:hAnsi="Century Gothic"/>
        <w:color w:val="808080"/>
        <w:sz w:val="16"/>
        <w:szCs w:val="16"/>
      </w:rPr>
      <w:t xml:space="preserve"> </w:t>
    </w:r>
    <w:r>
      <w:rPr>
        <w:rFonts w:ascii="Century Gothic" w:hAnsi="Century Gothic"/>
        <w:color w:val="808080"/>
        <w:sz w:val="16"/>
        <w:szCs w:val="16"/>
      </w:rPr>
      <w:tab/>
      <w:t xml:space="preserve">Tél. : 085 – 32.84.50 </w:t>
    </w:r>
    <w:r>
      <w:rPr>
        <w:rFonts w:ascii="Century Gothic" w:hAnsi="Century Gothic"/>
        <w:color w:val="808080"/>
        <w:sz w:val="16"/>
        <w:szCs w:val="16"/>
      </w:rPr>
      <w:tab/>
      <w:t xml:space="preserve">e-mail : </w:t>
    </w:r>
    <w:hyperlink r:id="rId12" w:history="1">
      <w:r>
        <w:rPr>
          <w:rStyle w:val="Lienhypertexte"/>
          <w:rFonts w:ascii="Century Gothic" w:hAnsi="Century Gothic"/>
          <w:color w:val="808080"/>
          <w:sz w:val="16"/>
          <w:szCs w:val="16"/>
        </w:rPr>
        <w:t>asbl@cof.be</w:t>
      </w:r>
    </w:hyperlink>
  </w:p>
  <w:p w:rsidR="00E26BB3" w:rsidRDefault="00E26BB3" w:rsidP="00E26BB3">
    <w:pPr>
      <w:pStyle w:val="Corpsdetexte"/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tabs>
        <w:tab w:val="center" w:pos="5103"/>
        <w:tab w:val="right" w:pos="10206"/>
      </w:tabs>
      <w:ind w:left="-567" w:right="-567"/>
      <w:jc w:val="left"/>
      <w:rPr>
        <w:rFonts w:ascii="Century Gothic" w:hAnsi="Century Gothic"/>
        <w:color w:val="808080"/>
        <w:sz w:val="16"/>
        <w:szCs w:val="16"/>
      </w:rPr>
    </w:pPr>
    <w:r>
      <w:rPr>
        <w:rFonts w:ascii="Century Gothic" w:hAnsi="Century Gothic"/>
        <w:b/>
        <w:color w:val="808080"/>
        <w:sz w:val="16"/>
        <w:szCs w:val="16"/>
      </w:rPr>
      <w:t>Rue du Parc Industriel, 6 – Allée 2 B – 4540 AMAY</w:t>
    </w:r>
    <w:r>
      <w:rPr>
        <w:rFonts w:ascii="Century Gothic" w:hAnsi="Century Gothic"/>
        <w:b/>
        <w:color w:val="808080"/>
        <w:sz w:val="16"/>
        <w:szCs w:val="16"/>
      </w:rPr>
      <w:tab/>
    </w:r>
    <w:r>
      <w:rPr>
        <w:rFonts w:ascii="Century Gothic" w:hAnsi="Century Gothic"/>
        <w:color w:val="808080"/>
        <w:sz w:val="16"/>
        <w:szCs w:val="16"/>
      </w:rPr>
      <w:t xml:space="preserve"> Fax : 085 – 32.84.59 </w:t>
    </w:r>
    <w:r>
      <w:rPr>
        <w:rFonts w:ascii="Century Gothic" w:hAnsi="Century Gothic"/>
        <w:color w:val="808080"/>
        <w:sz w:val="16"/>
        <w:szCs w:val="16"/>
      </w:rPr>
      <w:tab/>
      <w:t xml:space="preserve">site web : </w:t>
    </w:r>
    <w:hyperlink r:id="rId13" w:history="1">
      <w:r>
        <w:rPr>
          <w:rStyle w:val="Lienhypertexte"/>
          <w:rFonts w:ascii="Century Gothic" w:hAnsi="Century Gothic"/>
          <w:color w:val="808080"/>
          <w:sz w:val="16"/>
          <w:szCs w:val="16"/>
        </w:rPr>
        <w:t>www.cof.be</w:t>
      </w:r>
    </w:hyperlink>
  </w:p>
  <w:p w:rsidR="00E26BB3" w:rsidRDefault="00E26BB3" w:rsidP="00E26BB3">
    <w:pPr>
      <w:pStyle w:val="Corpsdetexte"/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tabs>
        <w:tab w:val="center" w:pos="5103"/>
        <w:tab w:val="right" w:pos="10206"/>
      </w:tabs>
      <w:ind w:left="-567" w:right="-567"/>
      <w:jc w:val="left"/>
      <w:rPr>
        <w:rFonts w:ascii="Century Gothic" w:hAnsi="Century Gothic"/>
        <w:color w:val="808080"/>
        <w:sz w:val="16"/>
        <w:szCs w:val="16"/>
      </w:rPr>
    </w:pPr>
    <w:r>
      <w:rPr>
        <w:rFonts w:ascii="Century Gothic" w:hAnsi="Century Gothic"/>
        <w:color w:val="808080"/>
        <w:sz w:val="16"/>
        <w:szCs w:val="16"/>
      </w:rPr>
      <w:t>N° entreprise – OISP : 451.480.758</w:t>
    </w:r>
    <w:r>
      <w:rPr>
        <w:rFonts w:ascii="Century Gothic" w:hAnsi="Century Gothic"/>
        <w:color w:val="808080"/>
        <w:sz w:val="16"/>
        <w:szCs w:val="16"/>
      </w:rPr>
      <w:tab/>
      <w:t xml:space="preserve"> N° compte BELFIUS : 068-2204866-83 </w:t>
    </w:r>
    <w:r>
      <w:rPr>
        <w:rFonts w:ascii="Century Gothic" w:hAnsi="Century Gothic"/>
        <w:color w:val="808080"/>
        <w:sz w:val="16"/>
        <w:szCs w:val="16"/>
      </w:rPr>
      <w:tab/>
      <w:t>N° IBAN : BE14 0682 2048 6683</w:t>
    </w:r>
  </w:p>
  <w:p w:rsidR="00E26BB3" w:rsidRDefault="00E26BB3" w:rsidP="00E26BB3">
    <w:pPr>
      <w:pStyle w:val="Corpsdetexte"/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tabs>
        <w:tab w:val="center" w:pos="5103"/>
        <w:tab w:val="right" w:pos="10206"/>
      </w:tabs>
      <w:ind w:left="-567" w:right="-567"/>
      <w:jc w:val="left"/>
      <w:rPr>
        <w:rFonts w:ascii="Century Gothic" w:hAnsi="Century Gothic"/>
        <w:color w:val="808080"/>
        <w:sz w:val="16"/>
        <w:szCs w:val="16"/>
      </w:rPr>
    </w:pPr>
    <w:r>
      <w:rPr>
        <w:rFonts w:ascii="Century Gothic" w:hAnsi="Century Gothic"/>
        <w:color w:val="808080"/>
        <w:sz w:val="16"/>
        <w:szCs w:val="16"/>
      </w:rPr>
      <w:t xml:space="preserve">N° de TVA – EFT : 451.480.758 </w:t>
    </w:r>
    <w:r>
      <w:rPr>
        <w:rFonts w:ascii="Century Gothic" w:hAnsi="Century Gothic"/>
        <w:color w:val="808080"/>
        <w:sz w:val="16"/>
        <w:szCs w:val="16"/>
      </w:rPr>
      <w:tab/>
      <w:t xml:space="preserve">N° compte BELFIUS : 068-8933965-01 </w:t>
    </w:r>
    <w:r>
      <w:rPr>
        <w:rFonts w:ascii="Century Gothic" w:hAnsi="Century Gothic"/>
        <w:color w:val="808080"/>
        <w:sz w:val="16"/>
        <w:szCs w:val="16"/>
      </w:rPr>
      <w:tab/>
      <w:t>N° IBAN : BE43 0688 9339 6501</w:t>
    </w:r>
  </w:p>
  <w:p w:rsidR="00E26BB3" w:rsidRDefault="00E26BB3" w:rsidP="00E26BB3">
    <w:pPr>
      <w:pStyle w:val="Corpsdetexte"/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tabs>
        <w:tab w:val="center" w:pos="5103"/>
        <w:tab w:val="right" w:pos="10206"/>
      </w:tabs>
      <w:ind w:left="-567" w:right="-567"/>
      <w:jc w:val="left"/>
      <w:rPr>
        <w:rFonts w:ascii="Century Gothic" w:hAnsi="Century Gothic"/>
        <w:color w:val="808080"/>
        <w:sz w:val="16"/>
        <w:szCs w:val="16"/>
      </w:rPr>
    </w:pPr>
    <w:r>
      <w:rPr>
        <w:rFonts w:ascii="Century Gothic" w:hAnsi="Century Gothic"/>
        <w:color w:val="808080"/>
        <w:sz w:val="16"/>
        <w:szCs w:val="16"/>
      </w:rPr>
      <w:tab/>
    </w:r>
    <w:r>
      <w:rPr>
        <w:rFonts w:ascii="Century Gothic" w:hAnsi="Century Gothic"/>
        <w:color w:val="808080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70"/>
      <w:gridCol w:w="3070"/>
      <w:gridCol w:w="3070"/>
    </w:tblGrid>
    <w:tr w:rsidR="007F1565">
      <w:trPr>
        <w:cantSplit/>
      </w:trPr>
      <w:tc>
        <w:tcPr>
          <w:tcW w:w="9210" w:type="dxa"/>
          <w:gridSpan w:val="3"/>
        </w:tcPr>
        <w:p w:rsidR="007F1565" w:rsidRDefault="007F1565">
          <w:pPr>
            <w:jc w:val="center"/>
            <w:rPr>
              <w:b/>
              <w:sz w:val="16"/>
            </w:rPr>
          </w:pPr>
          <w:r>
            <w:rPr>
              <w:b/>
              <w:sz w:val="18"/>
            </w:rPr>
            <w:t xml:space="preserve">Avec le soutien du </w:t>
          </w:r>
          <w:proofErr w:type="gramStart"/>
          <w:r>
            <w:rPr>
              <w:b/>
              <w:sz w:val="18"/>
            </w:rPr>
            <w:t>FOREM .</w:t>
          </w:r>
          <w:proofErr w:type="gramEnd"/>
          <w:r>
            <w:rPr>
              <w:b/>
              <w:sz w:val="18"/>
            </w:rPr>
            <w:t xml:space="preserve"> de la Région </w:t>
          </w:r>
          <w:proofErr w:type="gramStart"/>
          <w:r>
            <w:rPr>
              <w:b/>
              <w:sz w:val="18"/>
            </w:rPr>
            <w:t>wallonne .</w:t>
          </w:r>
          <w:proofErr w:type="gramEnd"/>
          <w:r>
            <w:rPr>
              <w:b/>
              <w:sz w:val="18"/>
            </w:rPr>
            <w:t xml:space="preserve"> du FSE (Fonds Social Européen)</w:t>
          </w:r>
        </w:p>
        <w:p w:rsidR="007F1565" w:rsidRDefault="007F1565">
          <w:pPr>
            <w:jc w:val="center"/>
            <w:rPr>
              <w:b/>
              <w:sz w:val="16"/>
            </w:rPr>
          </w:pPr>
        </w:p>
      </w:tc>
    </w:tr>
    <w:tr w:rsidR="007F1565">
      <w:tc>
        <w:tcPr>
          <w:tcW w:w="3070" w:type="dxa"/>
          <w:tcBorders>
            <w:top w:val="double" w:sz="4" w:space="0" w:color="008000"/>
          </w:tcBorders>
        </w:tcPr>
        <w:p w:rsidR="007F1565" w:rsidRDefault="007F1565">
          <w:r>
            <w:rPr>
              <w:color w:val="808080"/>
              <w:sz w:val="16"/>
            </w:rPr>
            <w:t xml:space="preserve">C.O.F. </w:t>
          </w:r>
          <w:proofErr w:type="spellStart"/>
          <w:r>
            <w:rPr>
              <w:color w:val="808080"/>
              <w:sz w:val="16"/>
            </w:rPr>
            <w:t>asbl</w:t>
          </w:r>
          <w:proofErr w:type="spellEnd"/>
        </w:p>
      </w:tc>
      <w:tc>
        <w:tcPr>
          <w:tcW w:w="3070" w:type="dxa"/>
          <w:tcBorders>
            <w:top w:val="double" w:sz="4" w:space="0" w:color="008000"/>
          </w:tcBorders>
        </w:tcPr>
        <w:p w:rsidR="007F1565" w:rsidRDefault="007F1565">
          <w:pPr>
            <w:jc w:val="center"/>
            <w:rPr>
              <w:lang w:val="de-DE"/>
            </w:rPr>
          </w:pPr>
          <w:proofErr w:type="spellStart"/>
          <w:r>
            <w:rPr>
              <w:color w:val="008000"/>
              <w:sz w:val="16"/>
              <w:lang w:val="de-DE"/>
            </w:rPr>
            <w:t>e-mail</w:t>
          </w:r>
          <w:proofErr w:type="spellEnd"/>
          <w:r>
            <w:rPr>
              <w:color w:val="008000"/>
              <w:sz w:val="16"/>
              <w:lang w:val="de-DE"/>
            </w:rPr>
            <w:t> : asbl@cof.be</w:t>
          </w:r>
        </w:p>
      </w:tc>
      <w:tc>
        <w:tcPr>
          <w:tcW w:w="3070" w:type="dxa"/>
          <w:tcBorders>
            <w:top w:val="double" w:sz="4" w:space="0" w:color="008000"/>
          </w:tcBorders>
        </w:tcPr>
        <w:p w:rsidR="007F1565" w:rsidRDefault="007F1565">
          <w:pPr>
            <w:jc w:val="right"/>
          </w:pPr>
          <w:r>
            <w:rPr>
              <w:color w:val="808080"/>
              <w:sz w:val="16"/>
            </w:rPr>
            <w:t>Tél. : 085/32.84.50.</w:t>
          </w:r>
        </w:p>
      </w:tc>
    </w:tr>
    <w:tr w:rsidR="007F1565">
      <w:tc>
        <w:tcPr>
          <w:tcW w:w="3070" w:type="dxa"/>
        </w:tcPr>
        <w:p w:rsidR="007F1565" w:rsidRDefault="007F1565">
          <w:pPr>
            <w:tabs>
              <w:tab w:val="left" w:pos="1620"/>
            </w:tabs>
            <w:rPr>
              <w:color w:val="808080"/>
              <w:sz w:val="16"/>
            </w:rPr>
          </w:pPr>
          <w:r>
            <w:rPr>
              <w:color w:val="808080"/>
              <w:sz w:val="16"/>
            </w:rPr>
            <w:t>Rue aux Chevaux, 7</w:t>
          </w:r>
          <w:r>
            <w:rPr>
              <w:color w:val="808080"/>
              <w:sz w:val="16"/>
            </w:rPr>
            <w:tab/>
            <w:t>B - 4540 AMAY</w:t>
          </w:r>
        </w:p>
      </w:tc>
      <w:tc>
        <w:tcPr>
          <w:tcW w:w="3070" w:type="dxa"/>
        </w:tcPr>
        <w:p w:rsidR="007F1565" w:rsidRDefault="007F1565">
          <w:pPr>
            <w:jc w:val="center"/>
            <w:rPr>
              <w:color w:val="008000"/>
              <w:sz w:val="16"/>
              <w:lang w:val="nl-NL"/>
            </w:rPr>
          </w:pPr>
          <w:r>
            <w:rPr>
              <w:color w:val="008000"/>
              <w:sz w:val="16"/>
              <w:lang w:val="nl-NL"/>
            </w:rPr>
            <w:t xml:space="preserve">site </w:t>
          </w:r>
          <w:proofErr w:type="gramStart"/>
          <w:r>
            <w:rPr>
              <w:color w:val="008000"/>
              <w:sz w:val="16"/>
              <w:lang w:val="nl-NL"/>
            </w:rPr>
            <w:t>web</w:t>
          </w:r>
          <w:r>
            <w:rPr>
              <w:color w:val="808080"/>
              <w:sz w:val="16"/>
              <w:lang w:val="nl-NL"/>
            </w:rPr>
            <w:t> </w:t>
          </w:r>
          <w:r>
            <w:rPr>
              <w:color w:val="008000"/>
              <w:sz w:val="16"/>
              <w:lang w:val="nl-NL"/>
            </w:rPr>
            <w:t>:</w:t>
          </w:r>
          <w:proofErr w:type="gramEnd"/>
          <w:r>
            <w:rPr>
              <w:color w:val="008000"/>
              <w:sz w:val="16"/>
              <w:lang w:val="nl-NL"/>
            </w:rPr>
            <w:t xml:space="preserve"> www.cof.be</w:t>
          </w:r>
        </w:p>
      </w:tc>
      <w:tc>
        <w:tcPr>
          <w:tcW w:w="3070" w:type="dxa"/>
        </w:tcPr>
        <w:p w:rsidR="007F1565" w:rsidRDefault="007F1565">
          <w:pPr>
            <w:jc w:val="right"/>
            <w:rPr>
              <w:color w:val="808080"/>
              <w:sz w:val="16"/>
            </w:rPr>
          </w:pPr>
          <w:r>
            <w:rPr>
              <w:color w:val="808080"/>
              <w:sz w:val="16"/>
            </w:rPr>
            <w:t>Fax : 085/32.84.59.</w:t>
          </w:r>
        </w:p>
      </w:tc>
    </w:tr>
  </w:tbl>
  <w:p w:rsidR="007F1565" w:rsidRDefault="007F156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DB1" w:rsidRDefault="00623DB1">
      <w:r>
        <w:separator/>
      </w:r>
    </w:p>
  </w:footnote>
  <w:footnote w:type="continuationSeparator" w:id="0">
    <w:p w:rsidR="00623DB1" w:rsidRDefault="00623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95D91"/>
    <w:multiLevelType w:val="hybridMultilevel"/>
    <w:tmpl w:val="A170EA74"/>
    <w:lvl w:ilvl="0" w:tplc="080C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09C04E2"/>
    <w:multiLevelType w:val="hybridMultilevel"/>
    <w:tmpl w:val="3DC41CA8"/>
    <w:lvl w:ilvl="0" w:tplc="DC8EBE8A">
      <w:start w:val="1"/>
      <w:numFmt w:val="decimal"/>
      <w:lvlText w:val="%1-"/>
      <w:lvlJc w:val="left"/>
      <w:pPr>
        <w:ind w:left="305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3774" w:hanging="360"/>
      </w:pPr>
    </w:lvl>
    <w:lvl w:ilvl="2" w:tplc="080C001B" w:tentative="1">
      <w:start w:val="1"/>
      <w:numFmt w:val="lowerRoman"/>
      <w:lvlText w:val="%3."/>
      <w:lvlJc w:val="right"/>
      <w:pPr>
        <w:ind w:left="4494" w:hanging="180"/>
      </w:pPr>
    </w:lvl>
    <w:lvl w:ilvl="3" w:tplc="080C000F" w:tentative="1">
      <w:start w:val="1"/>
      <w:numFmt w:val="decimal"/>
      <w:lvlText w:val="%4."/>
      <w:lvlJc w:val="left"/>
      <w:pPr>
        <w:ind w:left="5214" w:hanging="360"/>
      </w:pPr>
    </w:lvl>
    <w:lvl w:ilvl="4" w:tplc="080C0019" w:tentative="1">
      <w:start w:val="1"/>
      <w:numFmt w:val="lowerLetter"/>
      <w:lvlText w:val="%5."/>
      <w:lvlJc w:val="left"/>
      <w:pPr>
        <w:ind w:left="5934" w:hanging="360"/>
      </w:pPr>
    </w:lvl>
    <w:lvl w:ilvl="5" w:tplc="080C001B" w:tentative="1">
      <w:start w:val="1"/>
      <w:numFmt w:val="lowerRoman"/>
      <w:lvlText w:val="%6."/>
      <w:lvlJc w:val="right"/>
      <w:pPr>
        <w:ind w:left="6654" w:hanging="180"/>
      </w:pPr>
    </w:lvl>
    <w:lvl w:ilvl="6" w:tplc="080C000F" w:tentative="1">
      <w:start w:val="1"/>
      <w:numFmt w:val="decimal"/>
      <w:lvlText w:val="%7."/>
      <w:lvlJc w:val="left"/>
      <w:pPr>
        <w:ind w:left="7374" w:hanging="360"/>
      </w:pPr>
    </w:lvl>
    <w:lvl w:ilvl="7" w:tplc="080C0019" w:tentative="1">
      <w:start w:val="1"/>
      <w:numFmt w:val="lowerLetter"/>
      <w:lvlText w:val="%8."/>
      <w:lvlJc w:val="left"/>
      <w:pPr>
        <w:ind w:left="8094" w:hanging="360"/>
      </w:pPr>
    </w:lvl>
    <w:lvl w:ilvl="8" w:tplc="080C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0E366B84"/>
    <w:multiLevelType w:val="hybridMultilevel"/>
    <w:tmpl w:val="C520D93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B1361"/>
    <w:multiLevelType w:val="hybridMultilevel"/>
    <w:tmpl w:val="1090A87A"/>
    <w:lvl w:ilvl="0" w:tplc="CB6C8F46">
      <w:start w:val="10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lang w:val="nl-NL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422996"/>
    <w:multiLevelType w:val="hybridMultilevel"/>
    <w:tmpl w:val="18DE6FE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87310"/>
    <w:multiLevelType w:val="hybridMultilevel"/>
    <w:tmpl w:val="5A9A5C02"/>
    <w:lvl w:ilvl="0" w:tplc="08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C891238"/>
    <w:multiLevelType w:val="singleLevel"/>
    <w:tmpl w:val="94306AD0"/>
    <w:lvl w:ilvl="0">
      <w:start w:val="640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">
    <w:nsid w:val="47CB761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EA4752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F0A470A"/>
    <w:multiLevelType w:val="hybridMultilevel"/>
    <w:tmpl w:val="3F3098C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CA4B31"/>
    <w:multiLevelType w:val="hybridMultilevel"/>
    <w:tmpl w:val="A9D4A0D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6F480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6F016A0"/>
    <w:multiLevelType w:val="hybridMultilevel"/>
    <w:tmpl w:val="E2A42970"/>
    <w:lvl w:ilvl="0" w:tplc="646E6C9C">
      <w:start w:val="3"/>
      <w:numFmt w:val="bullet"/>
      <w:lvlText w:val="-"/>
      <w:lvlJc w:val="left"/>
      <w:pPr>
        <w:tabs>
          <w:tab w:val="num" w:pos="840"/>
        </w:tabs>
        <w:ind w:left="840" w:hanging="540"/>
      </w:pPr>
      <w:rPr>
        <w:rFonts w:ascii="Times New Roman" w:eastAsia="Times New Roman" w:hAnsi="Times New Roman" w:cs="Times New Roman" w:hint="default"/>
        <w:lang w:val="nl-NL"/>
      </w:rPr>
    </w:lvl>
    <w:lvl w:ilvl="1" w:tplc="040C0003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1"/>
  </w:num>
  <w:num w:numId="5">
    <w:abstractNumId w:val="4"/>
  </w:num>
  <w:num w:numId="6">
    <w:abstractNumId w:val="2"/>
  </w:num>
  <w:num w:numId="7">
    <w:abstractNumId w:val="9"/>
  </w:num>
  <w:num w:numId="8">
    <w:abstractNumId w:val="10"/>
  </w:num>
  <w:num w:numId="9">
    <w:abstractNumId w:val="1"/>
  </w:num>
  <w:num w:numId="10">
    <w:abstractNumId w:val="3"/>
  </w:num>
  <w:num w:numId="11">
    <w:abstractNumId w:val="1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C36"/>
    <w:rsid w:val="000036AD"/>
    <w:rsid w:val="00006287"/>
    <w:rsid w:val="0000749E"/>
    <w:rsid w:val="0001175A"/>
    <w:rsid w:val="000126CF"/>
    <w:rsid w:val="0001653E"/>
    <w:rsid w:val="00016E2F"/>
    <w:rsid w:val="00017498"/>
    <w:rsid w:val="00017970"/>
    <w:rsid w:val="00036CF7"/>
    <w:rsid w:val="0003718C"/>
    <w:rsid w:val="000377D7"/>
    <w:rsid w:val="00040B85"/>
    <w:rsid w:val="00044339"/>
    <w:rsid w:val="00047B4B"/>
    <w:rsid w:val="00050543"/>
    <w:rsid w:val="00051819"/>
    <w:rsid w:val="00057007"/>
    <w:rsid w:val="00057D5F"/>
    <w:rsid w:val="00062FC8"/>
    <w:rsid w:val="000649BA"/>
    <w:rsid w:val="00064D93"/>
    <w:rsid w:val="00064EA8"/>
    <w:rsid w:val="00066E58"/>
    <w:rsid w:val="00072A82"/>
    <w:rsid w:val="000730CC"/>
    <w:rsid w:val="00073751"/>
    <w:rsid w:val="00081353"/>
    <w:rsid w:val="00085349"/>
    <w:rsid w:val="00087565"/>
    <w:rsid w:val="00091AF6"/>
    <w:rsid w:val="00094A99"/>
    <w:rsid w:val="000950EC"/>
    <w:rsid w:val="000959D2"/>
    <w:rsid w:val="000A1061"/>
    <w:rsid w:val="000A5339"/>
    <w:rsid w:val="000A5CFB"/>
    <w:rsid w:val="000B0976"/>
    <w:rsid w:val="000B2FC3"/>
    <w:rsid w:val="000B359A"/>
    <w:rsid w:val="000B5338"/>
    <w:rsid w:val="000B70E9"/>
    <w:rsid w:val="000C116D"/>
    <w:rsid w:val="000C5D7F"/>
    <w:rsid w:val="000D5BC1"/>
    <w:rsid w:val="000D5D2A"/>
    <w:rsid w:val="000E32C2"/>
    <w:rsid w:val="000E44AD"/>
    <w:rsid w:val="000F0446"/>
    <w:rsid w:val="000F396D"/>
    <w:rsid w:val="000F7927"/>
    <w:rsid w:val="00105401"/>
    <w:rsid w:val="00106F8A"/>
    <w:rsid w:val="00121C85"/>
    <w:rsid w:val="001234A3"/>
    <w:rsid w:val="00124096"/>
    <w:rsid w:val="00126C98"/>
    <w:rsid w:val="00130000"/>
    <w:rsid w:val="0013559F"/>
    <w:rsid w:val="00137DBA"/>
    <w:rsid w:val="00141204"/>
    <w:rsid w:val="00143B3B"/>
    <w:rsid w:val="001536B4"/>
    <w:rsid w:val="00157437"/>
    <w:rsid w:val="00165C94"/>
    <w:rsid w:val="00167F22"/>
    <w:rsid w:val="00170AFE"/>
    <w:rsid w:val="00171E9D"/>
    <w:rsid w:val="001736E3"/>
    <w:rsid w:val="001760E5"/>
    <w:rsid w:val="001801B4"/>
    <w:rsid w:val="00180408"/>
    <w:rsid w:val="001806B3"/>
    <w:rsid w:val="00184029"/>
    <w:rsid w:val="00184A11"/>
    <w:rsid w:val="00190A85"/>
    <w:rsid w:val="00190C07"/>
    <w:rsid w:val="001A15EF"/>
    <w:rsid w:val="001A4EB8"/>
    <w:rsid w:val="001A5481"/>
    <w:rsid w:val="001B1473"/>
    <w:rsid w:val="001B24A4"/>
    <w:rsid w:val="001B4DE5"/>
    <w:rsid w:val="001B581E"/>
    <w:rsid w:val="001C2DFB"/>
    <w:rsid w:val="001C791E"/>
    <w:rsid w:val="001D5129"/>
    <w:rsid w:val="001D526B"/>
    <w:rsid w:val="001E1CA0"/>
    <w:rsid w:val="001E2EB0"/>
    <w:rsid w:val="001E39B0"/>
    <w:rsid w:val="001E3AE1"/>
    <w:rsid w:val="001E5EF6"/>
    <w:rsid w:val="001F0306"/>
    <w:rsid w:val="001F1FF9"/>
    <w:rsid w:val="001F3BD1"/>
    <w:rsid w:val="001F5590"/>
    <w:rsid w:val="001F6BE7"/>
    <w:rsid w:val="00200486"/>
    <w:rsid w:val="00200D12"/>
    <w:rsid w:val="002027BD"/>
    <w:rsid w:val="00202B1E"/>
    <w:rsid w:val="002055E6"/>
    <w:rsid w:val="0020659D"/>
    <w:rsid w:val="00210121"/>
    <w:rsid w:val="00210236"/>
    <w:rsid w:val="00215E37"/>
    <w:rsid w:val="00216508"/>
    <w:rsid w:val="002201E6"/>
    <w:rsid w:val="002221B7"/>
    <w:rsid w:val="00227446"/>
    <w:rsid w:val="00230DB8"/>
    <w:rsid w:val="002315E4"/>
    <w:rsid w:val="002320C2"/>
    <w:rsid w:val="00232813"/>
    <w:rsid w:val="0023283C"/>
    <w:rsid w:val="00232EEC"/>
    <w:rsid w:val="00234981"/>
    <w:rsid w:val="00240BD5"/>
    <w:rsid w:val="002426DC"/>
    <w:rsid w:val="00245084"/>
    <w:rsid w:val="00256496"/>
    <w:rsid w:val="00265250"/>
    <w:rsid w:val="00265509"/>
    <w:rsid w:val="002715F3"/>
    <w:rsid w:val="00272C09"/>
    <w:rsid w:val="00274469"/>
    <w:rsid w:val="00274981"/>
    <w:rsid w:val="002749B3"/>
    <w:rsid w:val="002911B5"/>
    <w:rsid w:val="0029208E"/>
    <w:rsid w:val="00293787"/>
    <w:rsid w:val="002964BA"/>
    <w:rsid w:val="00296B55"/>
    <w:rsid w:val="002A45D3"/>
    <w:rsid w:val="002A489D"/>
    <w:rsid w:val="002A58CF"/>
    <w:rsid w:val="002A5A07"/>
    <w:rsid w:val="002A5A0F"/>
    <w:rsid w:val="002A7BCE"/>
    <w:rsid w:val="002B1230"/>
    <w:rsid w:val="002B168A"/>
    <w:rsid w:val="002B4C06"/>
    <w:rsid w:val="002B514B"/>
    <w:rsid w:val="002B5F70"/>
    <w:rsid w:val="002B659F"/>
    <w:rsid w:val="002C036D"/>
    <w:rsid w:val="002C2E44"/>
    <w:rsid w:val="002C7726"/>
    <w:rsid w:val="002D0689"/>
    <w:rsid w:val="002D0C39"/>
    <w:rsid w:val="002D5051"/>
    <w:rsid w:val="002E19B8"/>
    <w:rsid w:val="002E2D9F"/>
    <w:rsid w:val="002E5EAC"/>
    <w:rsid w:val="002F2FF2"/>
    <w:rsid w:val="002F320D"/>
    <w:rsid w:val="002F35C1"/>
    <w:rsid w:val="003007BC"/>
    <w:rsid w:val="00300BEE"/>
    <w:rsid w:val="003044B2"/>
    <w:rsid w:val="0030482A"/>
    <w:rsid w:val="00305D3C"/>
    <w:rsid w:val="00306A70"/>
    <w:rsid w:val="00312CB7"/>
    <w:rsid w:val="003162E3"/>
    <w:rsid w:val="00323EFD"/>
    <w:rsid w:val="00324015"/>
    <w:rsid w:val="003279AF"/>
    <w:rsid w:val="00331DE6"/>
    <w:rsid w:val="003327DE"/>
    <w:rsid w:val="0033378E"/>
    <w:rsid w:val="00335209"/>
    <w:rsid w:val="0034419A"/>
    <w:rsid w:val="00344656"/>
    <w:rsid w:val="00357337"/>
    <w:rsid w:val="00363381"/>
    <w:rsid w:val="0036408C"/>
    <w:rsid w:val="00373863"/>
    <w:rsid w:val="0037631F"/>
    <w:rsid w:val="00377CDD"/>
    <w:rsid w:val="00382BB2"/>
    <w:rsid w:val="00385F7E"/>
    <w:rsid w:val="00391BB2"/>
    <w:rsid w:val="00393A71"/>
    <w:rsid w:val="003A005B"/>
    <w:rsid w:val="003A6F82"/>
    <w:rsid w:val="003B03E9"/>
    <w:rsid w:val="003B158F"/>
    <w:rsid w:val="003B1B81"/>
    <w:rsid w:val="003C134A"/>
    <w:rsid w:val="003C2012"/>
    <w:rsid w:val="003C4319"/>
    <w:rsid w:val="003C4DA8"/>
    <w:rsid w:val="003C6F10"/>
    <w:rsid w:val="003C7B4A"/>
    <w:rsid w:val="003E0002"/>
    <w:rsid w:val="003E08F9"/>
    <w:rsid w:val="003E13D1"/>
    <w:rsid w:val="003E257C"/>
    <w:rsid w:val="003E625E"/>
    <w:rsid w:val="003E740E"/>
    <w:rsid w:val="003F4835"/>
    <w:rsid w:val="003F542B"/>
    <w:rsid w:val="003F6458"/>
    <w:rsid w:val="003F7316"/>
    <w:rsid w:val="003F7E05"/>
    <w:rsid w:val="004001FD"/>
    <w:rsid w:val="00403167"/>
    <w:rsid w:val="00403687"/>
    <w:rsid w:val="00404B7F"/>
    <w:rsid w:val="00407167"/>
    <w:rsid w:val="00413468"/>
    <w:rsid w:val="00420529"/>
    <w:rsid w:val="004256DC"/>
    <w:rsid w:val="00430E10"/>
    <w:rsid w:val="0043100F"/>
    <w:rsid w:val="0044358B"/>
    <w:rsid w:val="00445587"/>
    <w:rsid w:val="00446F5E"/>
    <w:rsid w:val="00447C15"/>
    <w:rsid w:val="00450E72"/>
    <w:rsid w:val="00451467"/>
    <w:rsid w:val="0045389E"/>
    <w:rsid w:val="0045457B"/>
    <w:rsid w:val="00454F44"/>
    <w:rsid w:val="0045556D"/>
    <w:rsid w:val="0045784F"/>
    <w:rsid w:val="0046033F"/>
    <w:rsid w:val="00460561"/>
    <w:rsid w:val="00460B6A"/>
    <w:rsid w:val="00461A2E"/>
    <w:rsid w:val="004620DF"/>
    <w:rsid w:val="0047227F"/>
    <w:rsid w:val="0047347E"/>
    <w:rsid w:val="0047690F"/>
    <w:rsid w:val="0047709E"/>
    <w:rsid w:val="00477625"/>
    <w:rsid w:val="00477996"/>
    <w:rsid w:val="004850C7"/>
    <w:rsid w:val="004858D8"/>
    <w:rsid w:val="00485B35"/>
    <w:rsid w:val="00485FBC"/>
    <w:rsid w:val="00487F7B"/>
    <w:rsid w:val="00491BBF"/>
    <w:rsid w:val="00493656"/>
    <w:rsid w:val="00494B49"/>
    <w:rsid w:val="00495DD6"/>
    <w:rsid w:val="004A1DCF"/>
    <w:rsid w:val="004A33B1"/>
    <w:rsid w:val="004A666B"/>
    <w:rsid w:val="004B3DC9"/>
    <w:rsid w:val="004C456A"/>
    <w:rsid w:val="004D0CCA"/>
    <w:rsid w:val="004D752C"/>
    <w:rsid w:val="004E4DC5"/>
    <w:rsid w:val="004E727F"/>
    <w:rsid w:val="004F13D0"/>
    <w:rsid w:val="004F3AE3"/>
    <w:rsid w:val="004F3CC7"/>
    <w:rsid w:val="004F67FF"/>
    <w:rsid w:val="0050502C"/>
    <w:rsid w:val="00510661"/>
    <w:rsid w:val="00511033"/>
    <w:rsid w:val="00513663"/>
    <w:rsid w:val="00513C06"/>
    <w:rsid w:val="00514A6C"/>
    <w:rsid w:val="00516755"/>
    <w:rsid w:val="00516CDE"/>
    <w:rsid w:val="00516F1D"/>
    <w:rsid w:val="00524103"/>
    <w:rsid w:val="00534B2B"/>
    <w:rsid w:val="005369BE"/>
    <w:rsid w:val="00545658"/>
    <w:rsid w:val="00545945"/>
    <w:rsid w:val="00557E63"/>
    <w:rsid w:val="005628CF"/>
    <w:rsid w:val="005639DB"/>
    <w:rsid w:val="00564585"/>
    <w:rsid w:val="00571782"/>
    <w:rsid w:val="00575450"/>
    <w:rsid w:val="00576268"/>
    <w:rsid w:val="00576B1F"/>
    <w:rsid w:val="0058041C"/>
    <w:rsid w:val="00582151"/>
    <w:rsid w:val="005850C2"/>
    <w:rsid w:val="00586511"/>
    <w:rsid w:val="00596591"/>
    <w:rsid w:val="005A2ADB"/>
    <w:rsid w:val="005A78D0"/>
    <w:rsid w:val="005A7AE1"/>
    <w:rsid w:val="005B35EE"/>
    <w:rsid w:val="005B7387"/>
    <w:rsid w:val="005C238A"/>
    <w:rsid w:val="005C5C6D"/>
    <w:rsid w:val="005C716A"/>
    <w:rsid w:val="005C7B3A"/>
    <w:rsid w:val="005D0EB9"/>
    <w:rsid w:val="005D1F3F"/>
    <w:rsid w:val="005D2EF5"/>
    <w:rsid w:val="005D58E4"/>
    <w:rsid w:val="005D714F"/>
    <w:rsid w:val="005E375D"/>
    <w:rsid w:val="005E504E"/>
    <w:rsid w:val="005E673A"/>
    <w:rsid w:val="005F2AE6"/>
    <w:rsid w:val="005F357A"/>
    <w:rsid w:val="005F5ADE"/>
    <w:rsid w:val="005F7841"/>
    <w:rsid w:val="00603E42"/>
    <w:rsid w:val="006067DB"/>
    <w:rsid w:val="00607741"/>
    <w:rsid w:val="00610046"/>
    <w:rsid w:val="006109F3"/>
    <w:rsid w:val="00612D8D"/>
    <w:rsid w:val="006158AD"/>
    <w:rsid w:val="006200D2"/>
    <w:rsid w:val="0062110A"/>
    <w:rsid w:val="00623DB1"/>
    <w:rsid w:val="006277A4"/>
    <w:rsid w:val="006328B2"/>
    <w:rsid w:val="00635DCD"/>
    <w:rsid w:val="0063787D"/>
    <w:rsid w:val="0064294D"/>
    <w:rsid w:val="00643D52"/>
    <w:rsid w:val="00643F5D"/>
    <w:rsid w:val="00645D55"/>
    <w:rsid w:val="00654B30"/>
    <w:rsid w:val="00655B48"/>
    <w:rsid w:val="006629CE"/>
    <w:rsid w:val="00663EB8"/>
    <w:rsid w:val="00667FBD"/>
    <w:rsid w:val="0067579C"/>
    <w:rsid w:val="00683063"/>
    <w:rsid w:val="006870E1"/>
    <w:rsid w:val="00687D77"/>
    <w:rsid w:val="00693FFD"/>
    <w:rsid w:val="006947F0"/>
    <w:rsid w:val="006A2A6B"/>
    <w:rsid w:val="006A336A"/>
    <w:rsid w:val="006A403A"/>
    <w:rsid w:val="006A54CC"/>
    <w:rsid w:val="006B1BA4"/>
    <w:rsid w:val="006C0E3B"/>
    <w:rsid w:val="006C16A3"/>
    <w:rsid w:val="006C1B09"/>
    <w:rsid w:val="006C1D8D"/>
    <w:rsid w:val="006C6792"/>
    <w:rsid w:val="006D1DD6"/>
    <w:rsid w:val="006D29C8"/>
    <w:rsid w:val="006D3550"/>
    <w:rsid w:val="006D4423"/>
    <w:rsid w:val="006E1186"/>
    <w:rsid w:val="006E1A66"/>
    <w:rsid w:val="006E6D6B"/>
    <w:rsid w:val="006E7196"/>
    <w:rsid w:val="006E7690"/>
    <w:rsid w:val="006F1825"/>
    <w:rsid w:val="006F6F49"/>
    <w:rsid w:val="006F7E03"/>
    <w:rsid w:val="0070505C"/>
    <w:rsid w:val="0071094B"/>
    <w:rsid w:val="00715B26"/>
    <w:rsid w:val="00717C86"/>
    <w:rsid w:val="007215EA"/>
    <w:rsid w:val="00721EDE"/>
    <w:rsid w:val="00722B42"/>
    <w:rsid w:val="007230A2"/>
    <w:rsid w:val="007273C2"/>
    <w:rsid w:val="00730B05"/>
    <w:rsid w:val="007321C1"/>
    <w:rsid w:val="00732893"/>
    <w:rsid w:val="007365B7"/>
    <w:rsid w:val="007369DF"/>
    <w:rsid w:val="00737ADC"/>
    <w:rsid w:val="00745BBC"/>
    <w:rsid w:val="00745CD8"/>
    <w:rsid w:val="00747B8E"/>
    <w:rsid w:val="00747D80"/>
    <w:rsid w:val="00747E10"/>
    <w:rsid w:val="00754B09"/>
    <w:rsid w:val="00755E09"/>
    <w:rsid w:val="00757076"/>
    <w:rsid w:val="00760BCF"/>
    <w:rsid w:val="00761D22"/>
    <w:rsid w:val="00767598"/>
    <w:rsid w:val="00771583"/>
    <w:rsid w:val="0077260E"/>
    <w:rsid w:val="00772FE2"/>
    <w:rsid w:val="00773CF6"/>
    <w:rsid w:val="007742EF"/>
    <w:rsid w:val="0078129E"/>
    <w:rsid w:val="0078286D"/>
    <w:rsid w:val="007834C8"/>
    <w:rsid w:val="00785071"/>
    <w:rsid w:val="007A3EC5"/>
    <w:rsid w:val="007A40D6"/>
    <w:rsid w:val="007A4A90"/>
    <w:rsid w:val="007B298A"/>
    <w:rsid w:val="007B29B8"/>
    <w:rsid w:val="007B58E7"/>
    <w:rsid w:val="007B755C"/>
    <w:rsid w:val="007C05FC"/>
    <w:rsid w:val="007C12A3"/>
    <w:rsid w:val="007C3615"/>
    <w:rsid w:val="007C588F"/>
    <w:rsid w:val="007D04B2"/>
    <w:rsid w:val="007D2236"/>
    <w:rsid w:val="007D2C11"/>
    <w:rsid w:val="007D383B"/>
    <w:rsid w:val="007D4845"/>
    <w:rsid w:val="007D6C5D"/>
    <w:rsid w:val="007D7341"/>
    <w:rsid w:val="007D7B1D"/>
    <w:rsid w:val="007D7B9D"/>
    <w:rsid w:val="007E1A11"/>
    <w:rsid w:val="007E341F"/>
    <w:rsid w:val="007E3798"/>
    <w:rsid w:val="007E7209"/>
    <w:rsid w:val="007F1565"/>
    <w:rsid w:val="007F1B76"/>
    <w:rsid w:val="007F2C5C"/>
    <w:rsid w:val="00810AA7"/>
    <w:rsid w:val="0081172C"/>
    <w:rsid w:val="00815645"/>
    <w:rsid w:val="00817319"/>
    <w:rsid w:val="008205EE"/>
    <w:rsid w:val="0082388F"/>
    <w:rsid w:val="008244AC"/>
    <w:rsid w:val="0084125A"/>
    <w:rsid w:val="00841A37"/>
    <w:rsid w:val="00851FCF"/>
    <w:rsid w:val="00867BEE"/>
    <w:rsid w:val="00867EA4"/>
    <w:rsid w:val="00871383"/>
    <w:rsid w:val="0087390D"/>
    <w:rsid w:val="00874009"/>
    <w:rsid w:val="00881DA7"/>
    <w:rsid w:val="00882C55"/>
    <w:rsid w:val="008842AA"/>
    <w:rsid w:val="00886A34"/>
    <w:rsid w:val="00891B83"/>
    <w:rsid w:val="00894C84"/>
    <w:rsid w:val="008969D1"/>
    <w:rsid w:val="008A0072"/>
    <w:rsid w:val="008B0708"/>
    <w:rsid w:val="008B0878"/>
    <w:rsid w:val="008B1365"/>
    <w:rsid w:val="008B1905"/>
    <w:rsid w:val="008B4565"/>
    <w:rsid w:val="008B5D7D"/>
    <w:rsid w:val="008C0503"/>
    <w:rsid w:val="008C0622"/>
    <w:rsid w:val="008C085D"/>
    <w:rsid w:val="008C4135"/>
    <w:rsid w:val="008C50CF"/>
    <w:rsid w:val="008C6AFF"/>
    <w:rsid w:val="008E1CF9"/>
    <w:rsid w:val="008E204F"/>
    <w:rsid w:val="008E32EE"/>
    <w:rsid w:val="008E3366"/>
    <w:rsid w:val="008E57B2"/>
    <w:rsid w:val="008E7188"/>
    <w:rsid w:val="008E767A"/>
    <w:rsid w:val="008F0DBA"/>
    <w:rsid w:val="008F15D0"/>
    <w:rsid w:val="008F54D1"/>
    <w:rsid w:val="008F5DE1"/>
    <w:rsid w:val="00906665"/>
    <w:rsid w:val="009067FE"/>
    <w:rsid w:val="009249BC"/>
    <w:rsid w:val="009260CC"/>
    <w:rsid w:val="00926834"/>
    <w:rsid w:val="00927F82"/>
    <w:rsid w:val="00934E89"/>
    <w:rsid w:val="00936898"/>
    <w:rsid w:val="0093782C"/>
    <w:rsid w:val="009427A0"/>
    <w:rsid w:val="00945C0E"/>
    <w:rsid w:val="00951252"/>
    <w:rsid w:val="0095182E"/>
    <w:rsid w:val="00951A49"/>
    <w:rsid w:val="00953169"/>
    <w:rsid w:val="00955708"/>
    <w:rsid w:val="0096018C"/>
    <w:rsid w:val="00961BD0"/>
    <w:rsid w:val="009725B4"/>
    <w:rsid w:val="00972EE6"/>
    <w:rsid w:val="009732D9"/>
    <w:rsid w:val="00975825"/>
    <w:rsid w:val="00976BD1"/>
    <w:rsid w:val="00981364"/>
    <w:rsid w:val="0098256F"/>
    <w:rsid w:val="00991232"/>
    <w:rsid w:val="0099227B"/>
    <w:rsid w:val="00992FB5"/>
    <w:rsid w:val="00996562"/>
    <w:rsid w:val="00996597"/>
    <w:rsid w:val="009968E8"/>
    <w:rsid w:val="009976E2"/>
    <w:rsid w:val="00997FD7"/>
    <w:rsid w:val="009A1AAD"/>
    <w:rsid w:val="009A245C"/>
    <w:rsid w:val="009B1F0A"/>
    <w:rsid w:val="009B2B25"/>
    <w:rsid w:val="009B5D67"/>
    <w:rsid w:val="009B7381"/>
    <w:rsid w:val="009B7EC7"/>
    <w:rsid w:val="009C0243"/>
    <w:rsid w:val="009C4285"/>
    <w:rsid w:val="009C77A7"/>
    <w:rsid w:val="009D1550"/>
    <w:rsid w:val="009D1AF3"/>
    <w:rsid w:val="009D2DA4"/>
    <w:rsid w:val="009D3E98"/>
    <w:rsid w:val="009E7698"/>
    <w:rsid w:val="009F11A2"/>
    <w:rsid w:val="009F5A3E"/>
    <w:rsid w:val="009F7C73"/>
    <w:rsid w:val="00A02012"/>
    <w:rsid w:val="00A04C5D"/>
    <w:rsid w:val="00A05F8C"/>
    <w:rsid w:val="00A11671"/>
    <w:rsid w:val="00A1484D"/>
    <w:rsid w:val="00A25FBE"/>
    <w:rsid w:val="00A2732A"/>
    <w:rsid w:val="00A27CD7"/>
    <w:rsid w:val="00A332A5"/>
    <w:rsid w:val="00A33DF0"/>
    <w:rsid w:val="00A4134D"/>
    <w:rsid w:val="00A42098"/>
    <w:rsid w:val="00A42A13"/>
    <w:rsid w:val="00A47905"/>
    <w:rsid w:val="00A47F81"/>
    <w:rsid w:val="00A5236A"/>
    <w:rsid w:val="00A54E0D"/>
    <w:rsid w:val="00A54F69"/>
    <w:rsid w:val="00A57FE4"/>
    <w:rsid w:val="00A6006B"/>
    <w:rsid w:val="00A62471"/>
    <w:rsid w:val="00A655D4"/>
    <w:rsid w:val="00A65941"/>
    <w:rsid w:val="00A66CF0"/>
    <w:rsid w:val="00A73B15"/>
    <w:rsid w:val="00A760C2"/>
    <w:rsid w:val="00A8106B"/>
    <w:rsid w:val="00A826CA"/>
    <w:rsid w:val="00A83C8F"/>
    <w:rsid w:val="00A851D4"/>
    <w:rsid w:val="00A85684"/>
    <w:rsid w:val="00A87DE6"/>
    <w:rsid w:val="00A90314"/>
    <w:rsid w:val="00A91B19"/>
    <w:rsid w:val="00A91C91"/>
    <w:rsid w:val="00AA190D"/>
    <w:rsid w:val="00AA52D3"/>
    <w:rsid w:val="00AB4E12"/>
    <w:rsid w:val="00AB7CA5"/>
    <w:rsid w:val="00AC40A0"/>
    <w:rsid w:val="00AC4967"/>
    <w:rsid w:val="00AC56D1"/>
    <w:rsid w:val="00AD726E"/>
    <w:rsid w:val="00AE0DA9"/>
    <w:rsid w:val="00AE2A0C"/>
    <w:rsid w:val="00AE39DC"/>
    <w:rsid w:val="00AE5BC7"/>
    <w:rsid w:val="00AF0820"/>
    <w:rsid w:val="00AF3A96"/>
    <w:rsid w:val="00AF4987"/>
    <w:rsid w:val="00AF57F2"/>
    <w:rsid w:val="00B03E4E"/>
    <w:rsid w:val="00B04F36"/>
    <w:rsid w:val="00B11C89"/>
    <w:rsid w:val="00B138A7"/>
    <w:rsid w:val="00B14EC8"/>
    <w:rsid w:val="00B15F9B"/>
    <w:rsid w:val="00B177BC"/>
    <w:rsid w:val="00B17B5D"/>
    <w:rsid w:val="00B2352D"/>
    <w:rsid w:val="00B24A35"/>
    <w:rsid w:val="00B26396"/>
    <w:rsid w:val="00B31C87"/>
    <w:rsid w:val="00B31EA1"/>
    <w:rsid w:val="00B35191"/>
    <w:rsid w:val="00B418A5"/>
    <w:rsid w:val="00B44AAC"/>
    <w:rsid w:val="00B4514E"/>
    <w:rsid w:val="00B4567B"/>
    <w:rsid w:val="00B5725E"/>
    <w:rsid w:val="00B62C02"/>
    <w:rsid w:val="00B64539"/>
    <w:rsid w:val="00B645BB"/>
    <w:rsid w:val="00B64E4B"/>
    <w:rsid w:val="00B656E2"/>
    <w:rsid w:val="00B67092"/>
    <w:rsid w:val="00B67768"/>
    <w:rsid w:val="00B74B9F"/>
    <w:rsid w:val="00B759AC"/>
    <w:rsid w:val="00B772B5"/>
    <w:rsid w:val="00B777C8"/>
    <w:rsid w:val="00B824CF"/>
    <w:rsid w:val="00B87390"/>
    <w:rsid w:val="00B8746C"/>
    <w:rsid w:val="00B877E3"/>
    <w:rsid w:val="00B87D39"/>
    <w:rsid w:val="00B935A9"/>
    <w:rsid w:val="00B93C6B"/>
    <w:rsid w:val="00B95F64"/>
    <w:rsid w:val="00B974FC"/>
    <w:rsid w:val="00BA2350"/>
    <w:rsid w:val="00BA2BFB"/>
    <w:rsid w:val="00BA54DF"/>
    <w:rsid w:val="00BA60F5"/>
    <w:rsid w:val="00BA68E4"/>
    <w:rsid w:val="00BB0CAA"/>
    <w:rsid w:val="00BB130B"/>
    <w:rsid w:val="00BB3335"/>
    <w:rsid w:val="00BB4862"/>
    <w:rsid w:val="00BB6BD1"/>
    <w:rsid w:val="00BC0CBC"/>
    <w:rsid w:val="00BC3A38"/>
    <w:rsid w:val="00BD4130"/>
    <w:rsid w:val="00BD7E78"/>
    <w:rsid w:val="00BE11EA"/>
    <w:rsid w:val="00BE2198"/>
    <w:rsid w:val="00BE2633"/>
    <w:rsid w:val="00BE44C1"/>
    <w:rsid w:val="00BE4D7E"/>
    <w:rsid w:val="00BE6DAF"/>
    <w:rsid w:val="00BE724F"/>
    <w:rsid w:val="00BF6404"/>
    <w:rsid w:val="00C0053F"/>
    <w:rsid w:val="00C007BB"/>
    <w:rsid w:val="00C03EBA"/>
    <w:rsid w:val="00C0551D"/>
    <w:rsid w:val="00C076D9"/>
    <w:rsid w:val="00C105DA"/>
    <w:rsid w:val="00C11438"/>
    <w:rsid w:val="00C11F1B"/>
    <w:rsid w:val="00C12081"/>
    <w:rsid w:val="00C16073"/>
    <w:rsid w:val="00C22CD5"/>
    <w:rsid w:val="00C253F0"/>
    <w:rsid w:val="00C30C6A"/>
    <w:rsid w:val="00C35325"/>
    <w:rsid w:val="00C36E34"/>
    <w:rsid w:val="00C51C71"/>
    <w:rsid w:val="00C55721"/>
    <w:rsid w:val="00C567C3"/>
    <w:rsid w:val="00C64790"/>
    <w:rsid w:val="00C6481B"/>
    <w:rsid w:val="00C66A25"/>
    <w:rsid w:val="00C714E2"/>
    <w:rsid w:val="00C72764"/>
    <w:rsid w:val="00C73D51"/>
    <w:rsid w:val="00C75FB1"/>
    <w:rsid w:val="00C7789C"/>
    <w:rsid w:val="00C841C8"/>
    <w:rsid w:val="00C86E2F"/>
    <w:rsid w:val="00C875B8"/>
    <w:rsid w:val="00C91710"/>
    <w:rsid w:val="00C93124"/>
    <w:rsid w:val="00C9571B"/>
    <w:rsid w:val="00CA1ECD"/>
    <w:rsid w:val="00CA2611"/>
    <w:rsid w:val="00CA4DC0"/>
    <w:rsid w:val="00CB0127"/>
    <w:rsid w:val="00CC16C5"/>
    <w:rsid w:val="00CC3D5A"/>
    <w:rsid w:val="00CC565A"/>
    <w:rsid w:val="00CD426D"/>
    <w:rsid w:val="00CD628D"/>
    <w:rsid w:val="00CD6AD8"/>
    <w:rsid w:val="00CE328D"/>
    <w:rsid w:val="00CF0C75"/>
    <w:rsid w:val="00CF7DAB"/>
    <w:rsid w:val="00D04141"/>
    <w:rsid w:val="00D1012A"/>
    <w:rsid w:val="00D114B1"/>
    <w:rsid w:val="00D12292"/>
    <w:rsid w:val="00D13229"/>
    <w:rsid w:val="00D14C7A"/>
    <w:rsid w:val="00D16622"/>
    <w:rsid w:val="00D23596"/>
    <w:rsid w:val="00D24094"/>
    <w:rsid w:val="00D244B7"/>
    <w:rsid w:val="00D31B7C"/>
    <w:rsid w:val="00D32CC1"/>
    <w:rsid w:val="00D37FD9"/>
    <w:rsid w:val="00D41E8A"/>
    <w:rsid w:val="00D42DEB"/>
    <w:rsid w:val="00D44B60"/>
    <w:rsid w:val="00D47834"/>
    <w:rsid w:val="00D53058"/>
    <w:rsid w:val="00D541B8"/>
    <w:rsid w:val="00D66179"/>
    <w:rsid w:val="00D66865"/>
    <w:rsid w:val="00D67686"/>
    <w:rsid w:val="00D701D1"/>
    <w:rsid w:val="00D728B6"/>
    <w:rsid w:val="00D74BFA"/>
    <w:rsid w:val="00D7510C"/>
    <w:rsid w:val="00D772C2"/>
    <w:rsid w:val="00D81CA6"/>
    <w:rsid w:val="00D9393F"/>
    <w:rsid w:val="00D951B5"/>
    <w:rsid w:val="00D97C6E"/>
    <w:rsid w:val="00DA1961"/>
    <w:rsid w:val="00DA4915"/>
    <w:rsid w:val="00DA6EF6"/>
    <w:rsid w:val="00DA7C13"/>
    <w:rsid w:val="00DB2536"/>
    <w:rsid w:val="00DB2B81"/>
    <w:rsid w:val="00DB30F7"/>
    <w:rsid w:val="00DC4846"/>
    <w:rsid w:val="00DC498E"/>
    <w:rsid w:val="00DD034C"/>
    <w:rsid w:val="00DD26B1"/>
    <w:rsid w:val="00DD6AA3"/>
    <w:rsid w:val="00DD7C2F"/>
    <w:rsid w:val="00DE0E23"/>
    <w:rsid w:val="00DE3196"/>
    <w:rsid w:val="00DE3DDF"/>
    <w:rsid w:val="00DE7F7B"/>
    <w:rsid w:val="00DF0BA8"/>
    <w:rsid w:val="00DF16AC"/>
    <w:rsid w:val="00DF1A1D"/>
    <w:rsid w:val="00DF3999"/>
    <w:rsid w:val="00DF5EDA"/>
    <w:rsid w:val="00DF61C4"/>
    <w:rsid w:val="00DF6A7B"/>
    <w:rsid w:val="00E040F7"/>
    <w:rsid w:val="00E0429D"/>
    <w:rsid w:val="00E04778"/>
    <w:rsid w:val="00E1212C"/>
    <w:rsid w:val="00E159C2"/>
    <w:rsid w:val="00E1631C"/>
    <w:rsid w:val="00E16348"/>
    <w:rsid w:val="00E21642"/>
    <w:rsid w:val="00E257AA"/>
    <w:rsid w:val="00E25AB2"/>
    <w:rsid w:val="00E25BA3"/>
    <w:rsid w:val="00E26907"/>
    <w:rsid w:val="00E26BB3"/>
    <w:rsid w:val="00E27909"/>
    <w:rsid w:val="00E30282"/>
    <w:rsid w:val="00E30661"/>
    <w:rsid w:val="00E34C53"/>
    <w:rsid w:val="00E41538"/>
    <w:rsid w:val="00E50C36"/>
    <w:rsid w:val="00E52698"/>
    <w:rsid w:val="00E52F69"/>
    <w:rsid w:val="00E5645D"/>
    <w:rsid w:val="00E575E7"/>
    <w:rsid w:val="00E57A1B"/>
    <w:rsid w:val="00E63FC9"/>
    <w:rsid w:val="00E653FE"/>
    <w:rsid w:val="00E66550"/>
    <w:rsid w:val="00E67803"/>
    <w:rsid w:val="00E743B4"/>
    <w:rsid w:val="00E74619"/>
    <w:rsid w:val="00E754CD"/>
    <w:rsid w:val="00E8163F"/>
    <w:rsid w:val="00E81784"/>
    <w:rsid w:val="00E82005"/>
    <w:rsid w:val="00E83578"/>
    <w:rsid w:val="00E85494"/>
    <w:rsid w:val="00E85786"/>
    <w:rsid w:val="00E8583E"/>
    <w:rsid w:val="00E86E8C"/>
    <w:rsid w:val="00E8707E"/>
    <w:rsid w:val="00E903AB"/>
    <w:rsid w:val="00E9098E"/>
    <w:rsid w:val="00E92B0D"/>
    <w:rsid w:val="00EA01DC"/>
    <w:rsid w:val="00EA3897"/>
    <w:rsid w:val="00EA5A61"/>
    <w:rsid w:val="00EA5B2F"/>
    <w:rsid w:val="00EA63BA"/>
    <w:rsid w:val="00EA72CF"/>
    <w:rsid w:val="00EA7E26"/>
    <w:rsid w:val="00EB1A57"/>
    <w:rsid w:val="00EB41FB"/>
    <w:rsid w:val="00EB5D0A"/>
    <w:rsid w:val="00EB5EDA"/>
    <w:rsid w:val="00EB759E"/>
    <w:rsid w:val="00EB77EE"/>
    <w:rsid w:val="00EB7B28"/>
    <w:rsid w:val="00EC3B2A"/>
    <w:rsid w:val="00EC4A85"/>
    <w:rsid w:val="00EC550B"/>
    <w:rsid w:val="00EC711D"/>
    <w:rsid w:val="00ED10CC"/>
    <w:rsid w:val="00ED2335"/>
    <w:rsid w:val="00ED3B03"/>
    <w:rsid w:val="00ED3F7A"/>
    <w:rsid w:val="00ED669B"/>
    <w:rsid w:val="00EE08AA"/>
    <w:rsid w:val="00EE159C"/>
    <w:rsid w:val="00EE1717"/>
    <w:rsid w:val="00EE6214"/>
    <w:rsid w:val="00EE6C60"/>
    <w:rsid w:val="00F0128B"/>
    <w:rsid w:val="00F0247A"/>
    <w:rsid w:val="00F06220"/>
    <w:rsid w:val="00F06456"/>
    <w:rsid w:val="00F06DEB"/>
    <w:rsid w:val="00F07A97"/>
    <w:rsid w:val="00F1030B"/>
    <w:rsid w:val="00F175F2"/>
    <w:rsid w:val="00F17DBE"/>
    <w:rsid w:val="00F208A3"/>
    <w:rsid w:val="00F279E2"/>
    <w:rsid w:val="00F37138"/>
    <w:rsid w:val="00F40984"/>
    <w:rsid w:val="00F46B41"/>
    <w:rsid w:val="00F505A0"/>
    <w:rsid w:val="00F51FA0"/>
    <w:rsid w:val="00F60DE1"/>
    <w:rsid w:val="00F62B76"/>
    <w:rsid w:val="00F63C1D"/>
    <w:rsid w:val="00F640CF"/>
    <w:rsid w:val="00F658B2"/>
    <w:rsid w:val="00F7070B"/>
    <w:rsid w:val="00F74563"/>
    <w:rsid w:val="00F747F1"/>
    <w:rsid w:val="00F87379"/>
    <w:rsid w:val="00F9167B"/>
    <w:rsid w:val="00F921AA"/>
    <w:rsid w:val="00F92902"/>
    <w:rsid w:val="00F97369"/>
    <w:rsid w:val="00F97817"/>
    <w:rsid w:val="00FA036F"/>
    <w:rsid w:val="00FA1A66"/>
    <w:rsid w:val="00FA56C6"/>
    <w:rsid w:val="00FB3B5F"/>
    <w:rsid w:val="00FB4250"/>
    <w:rsid w:val="00FB5DAE"/>
    <w:rsid w:val="00FB7475"/>
    <w:rsid w:val="00FC7B1A"/>
    <w:rsid w:val="00FD08F5"/>
    <w:rsid w:val="00FD2E3E"/>
    <w:rsid w:val="00FD5B39"/>
    <w:rsid w:val="00FE1AB4"/>
    <w:rsid w:val="00FE1C06"/>
    <w:rsid w:val="00FE4C99"/>
    <w:rsid w:val="00FF3096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19989C3-1C36-4C2F-BF17-B75EC393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hAnsi="Tahoma"/>
      <w:sz w:val="22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both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link w:val="CorpsdetexteCar"/>
    <w:pPr>
      <w:jc w:val="both"/>
    </w:pPr>
  </w:style>
  <w:style w:type="character" w:styleId="Lienhypertexte">
    <w:name w:val="Hyperlink"/>
    <w:basedOn w:val="Policepardfaut"/>
    <w:rsid w:val="004F13D0"/>
    <w:rPr>
      <w:color w:val="0000FF"/>
      <w:u w:val="single"/>
    </w:rPr>
  </w:style>
  <w:style w:type="character" w:styleId="Numrodepage">
    <w:name w:val="page number"/>
    <w:basedOn w:val="Policepardfaut"/>
    <w:rsid w:val="004F13D0"/>
  </w:style>
  <w:style w:type="paragraph" w:styleId="Textedebulles">
    <w:name w:val="Balloon Text"/>
    <w:basedOn w:val="Normal"/>
    <w:link w:val="TextedebullesCar"/>
    <w:rsid w:val="00F9781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97817"/>
    <w:rPr>
      <w:rFonts w:ascii="Tahoma" w:hAnsi="Tahoma" w:cs="Tahoma"/>
      <w:sz w:val="16"/>
      <w:szCs w:val="16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DE3196"/>
    <w:rPr>
      <w:sz w:val="24"/>
      <w:lang w:val="fr-FR" w:eastAsia="fr-FR"/>
    </w:rPr>
  </w:style>
  <w:style w:type="table" w:styleId="Grilledutableau">
    <w:name w:val="Table Grid"/>
    <w:basedOn w:val="TableauNormal"/>
    <w:rsid w:val="00B31C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sdetexteCar">
    <w:name w:val="Corps de texte Car"/>
    <w:basedOn w:val="Policepardfaut"/>
    <w:link w:val="Corpsdetexte"/>
    <w:rsid w:val="00E26BB3"/>
    <w:rPr>
      <w:rFonts w:ascii="Tahoma" w:hAnsi="Tahoma"/>
      <w:sz w:val="22"/>
      <w:lang w:val="fr-FR" w:eastAsia="fr-FR"/>
    </w:rPr>
  </w:style>
  <w:style w:type="paragraph" w:styleId="Paragraphedeliste">
    <w:name w:val="List Paragraph"/>
    <w:basedOn w:val="Normal"/>
    <w:uiPriority w:val="34"/>
    <w:qFormat/>
    <w:rsid w:val="004D752C"/>
    <w:pPr>
      <w:ind w:left="720"/>
      <w:contextualSpacing/>
    </w:pPr>
  </w:style>
  <w:style w:type="paragraph" w:styleId="Notedebasdepage">
    <w:name w:val="footnote text"/>
    <w:basedOn w:val="Normal"/>
    <w:link w:val="NotedebasdepageCar"/>
    <w:rsid w:val="00981364"/>
    <w:rPr>
      <w:rFonts w:ascii="Times New Roman" w:hAnsi="Times New Roman"/>
      <w:sz w:val="20"/>
      <w:lang w:val="nl-NL" w:eastAsia="nl-NL"/>
    </w:rPr>
  </w:style>
  <w:style w:type="character" w:customStyle="1" w:styleId="NotedebasdepageCar">
    <w:name w:val="Note de bas de page Car"/>
    <w:basedOn w:val="Policepardfaut"/>
    <w:link w:val="Notedebasdepage"/>
    <w:rsid w:val="00981364"/>
    <w:rPr>
      <w:lang w:val="nl-NL" w:eastAsia="nl-NL"/>
    </w:rPr>
  </w:style>
  <w:style w:type="character" w:styleId="Appelnotedebasdep">
    <w:name w:val="footnote reference"/>
    <w:rsid w:val="009813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7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hyperlink" Target="http://www.cof.be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12" Type="http://schemas.openxmlformats.org/officeDocument/2006/relationships/hyperlink" Target="mailto:asbl@cof.be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25976-6D75-4D46-A0A7-BD557F4C3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383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COF</Company>
  <LinksUpToDate>false</LinksUpToDate>
  <CharactersWithSpaces>2489</CharactersWithSpaces>
  <SharedDoc>false</SharedDoc>
  <HLinks>
    <vt:vector size="12" baseType="variant">
      <vt:variant>
        <vt:i4>6488180</vt:i4>
      </vt:variant>
      <vt:variant>
        <vt:i4>3</vt:i4>
      </vt:variant>
      <vt:variant>
        <vt:i4>0</vt:i4>
      </vt:variant>
      <vt:variant>
        <vt:i4>5</vt:i4>
      </vt:variant>
      <vt:variant>
        <vt:lpwstr>http://www.cof.be/</vt:lpwstr>
      </vt:variant>
      <vt:variant>
        <vt:lpwstr/>
      </vt:variant>
      <vt:variant>
        <vt:i4>327730</vt:i4>
      </vt:variant>
      <vt:variant>
        <vt:i4>0</vt:i4>
      </vt:variant>
      <vt:variant>
        <vt:i4>0</vt:i4>
      </vt:variant>
      <vt:variant>
        <vt:i4>5</vt:i4>
      </vt:variant>
      <vt:variant>
        <vt:lpwstr>mailto:asbl@cof.be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ndaine</dc:creator>
  <cp:lastModifiedBy>admin</cp:lastModifiedBy>
  <cp:revision>4</cp:revision>
  <cp:lastPrinted>2020-02-20T11:12:00Z</cp:lastPrinted>
  <dcterms:created xsi:type="dcterms:W3CDTF">2020-02-20T10:52:00Z</dcterms:created>
  <dcterms:modified xsi:type="dcterms:W3CDTF">2020-02-20T11:22:00Z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1163077074</vt:i4>
  </property>
  <property fmtid="{D5CDD505-2E9C-101B-9397-08002B2CF9AE}" pid="3" name="_EmailSubject">
    <vt:lpwstr>CPAS Huy M DELHALLE 08 02 06_M</vt:lpwstr>
  </property>
  <property fmtid="{D5CDD505-2E9C-101B-9397-08002B2CF9AE}" pid="4" name="_AuthorEmail">
    <vt:lpwstr>mfhollange@cof.be</vt:lpwstr>
  </property>
  <property fmtid="{D5CDD505-2E9C-101B-9397-08002B2CF9AE}" pid="5" name="_AuthorEmailDisplayName">
    <vt:lpwstr>Marie-France MFH. Hollange</vt:lpwstr>
  </property>
  <property fmtid="{D5CDD505-2E9C-101B-9397-08002B2CF9AE}" pid="6" name="_PreviousAdHocReviewCycleID">
    <vt:i4>337687419</vt:i4>
  </property>
  <property fmtid="{D5CDD505-2E9C-101B-9397-08002B2CF9AE}" pid="7" name="_ReviewingToolsShownOnce">
    <vt:lpwstr/>
  </property>
</Properties>
</file>